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4" w:rsidRPr="00A220C4" w:rsidRDefault="00A220C4" w:rsidP="00A220C4">
      <w:pPr>
        <w:spacing w:after="0" w:line="240" w:lineRule="auto"/>
        <w:ind w:right="-472"/>
        <w:jc w:val="center"/>
        <w:rPr>
          <w:rFonts w:ascii="SassoonCRInfant" w:eastAsia="Times New Roman" w:hAnsi="SassoonCRInfant" w:cs="Arial"/>
          <w:b/>
          <w:sz w:val="27"/>
          <w:szCs w:val="23"/>
        </w:rPr>
      </w:pPr>
      <w:r w:rsidRPr="00A220C4">
        <w:rPr>
          <w:rFonts w:ascii="SassoonCRInfant" w:eastAsia="Times New Roman" w:hAnsi="SassoonCRInfant" w:cs="Arial"/>
          <w:b/>
          <w:sz w:val="27"/>
          <w:szCs w:val="23"/>
        </w:rPr>
        <w:t xml:space="preserve">Friday </w:t>
      </w:r>
      <w:r w:rsidR="00082975">
        <w:rPr>
          <w:rFonts w:ascii="SassoonCRInfant" w:eastAsia="Times New Roman" w:hAnsi="SassoonCRInfant" w:cs="Arial"/>
          <w:b/>
          <w:sz w:val="27"/>
          <w:szCs w:val="23"/>
        </w:rPr>
        <w:t>15</w:t>
      </w:r>
      <w:r w:rsidR="00082975" w:rsidRPr="00A220C4">
        <w:rPr>
          <w:rFonts w:ascii="SassoonCRInfant" w:eastAsia="Times New Roman" w:hAnsi="SassoonCRInfant" w:cs="Arial"/>
          <w:b/>
          <w:sz w:val="27"/>
          <w:szCs w:val="23"/>
          <w:vertAlign w:val="superscript"/>
        </w:rPr>
        <w:t>th</w:t>
      </w:r>
      <w:r w:rsidR="00082975" w:rsidRPr="00A220C4">
        <w:rPr>
          <w:rFonts w:ascii="SassoonCRInfant" w:eastAsia="Times New Roman" w:hAnsi="SassoonCRInfant" w:cs="Arial"/>
          <w:b/>
          <w:sz w:val="27"/>
          <w:szCs w:val="23"/>
        </w:rPr>
        <w:t xml:space="preserve"> February</w:t>
      </w:r>
      <w:r w:rsidRPr="00A220C4">
        <w:rPr>
          <w:rFonts w:ascii="SassoonCRInfant" w:eastAsia="Times New Roman" w:hAnsi="SassoonCRInfant" w:cs="Arial"/>
          <w:b/>
          <w:sz w:val="27"/>
          <w:szCs w:val="23"/>
        </w:rPr>
        <w:t xml:space="preserve"> 2019</w:t>
      </w:r>
    </w:p>
    <w:p w:rsidR="00A220C4" w:rsidRPr="00A220C4" w:rsidRDefault="00A220C4" w:rsidP="00A220C4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Arial"/>
          <w:sz w:val="27"/>
          <w:szCs w:val="23"/>
          <w:u w:val="single"/>
        </w:rPr>
      </w:pPr>
      <w:r w:rsidRPr="00A220C4">
        <w:rPr>
          <w:rFonts w:ascii="SassoonCRInfant" w:eastAsia="Times New Roman" w:hAnsi="SassoonCRInfant" w:cs="Arial"/>
          <w:sz w:val="27"/>
          <w:szCs w:val="23"/>
          <w:u w:val="single"/>
        </w:rPr>
        <w:t>Activities to Help Your Child at Home</w:t>
      </w:r>
    </w:p>
    <w:p w:rsidR="00A220C4" w:rsidRPr="00A220C4" w:rsidRDefault="00A220C4" w:rsidP="00A220C4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>(This experience can be done in and around the home and assists your child’s development)</w:t>
      </w:r>
    </w:p>
    <w:p w:rsidR="00A220C4" w:rsidRPr="00A220C4" w:rsidRDefault="00A220C4" w:rsidP="00A220C4">
      <w:pPr>
        <w:spacing w:after="0" w:line="240" w:lineRule="auto"/>
        <w:ind w:right="-472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>In class this week we have been focusing on counting and looking at poems.</w:t>
      </w:r>
    </w:p>
    <w:p w:rsidR="00A220C4" w:rsidRPr="00A220C4" w:rsidRDefault="00A220C4" w:rsidP="00A220C4">
      <w:pPr>
        <w:spacing w:after="0" w:line="240" w:lineRule="auto"/>
        <w:ind w:left="-993" w:right="-897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 xml:space="preserve">The following phonic sounds have been covered so far:- </w:t>
      </w:r>
      <w:r w:rsidRPr="00A220C4">
        <w:rPr>
          <w:rFonts w:ascii="SassoonCRInfant" w:eastAsia="Times New Roman" w:hAnsi="SassoonCRInfant" w:cs="Arial"/>
          <w:sz w:val="19"/>
          <w:szCs w:val="23"/>
        </w:rPr>
        <w:t xml:space="preserve">m,a,s,d,t,I,n,p,g,o,c,k,u,b,f,e,l,h,sh,r,j,v,y,w,th,z,ch,q,x,ng,nk,ay,ee,igh,ow,oo,oo,ar, air, </w:t>
      </w:r>
      <w:proofErr w:type="spellStart"/>
      <w:r w:rsidRPr="00A220C4">
        <w:rPr>
          <w:rFonts w:ascii="SassoonCRInfant" w:eastAsia="Times New Roman" w:hAnsi="SassoonCRInfant" w:cs="Arial"/>
          <w:sz w:val="19"/>
          <w:szCs w:val="23"/>
        </w:rPr>
        <w:t>ir</w:t>
      </w:r>
      <w:proofErr w:type="spellEnd"/>
      <w:r w:rsidRPr="00A220C4">
        <w:rPr>
          <w:rFonts w:ascii="SassoonCRInfant" w:eastAsia="Times New Roman" w:hAnsi="SassoonCRInfant" w:cs="Arial"/>
          <w:sz w:val="19"/>
          <w:szCs w:val="23"/>
        </w:rPr>
        <w:t xml:space="preserve">, </w:t>
      </w:r>
      <w:proofErr w:type="spellStart"/>
      <w:r w:rsidRPr="00A220C4">
        <w:rPr>
          <w:rFonts w:ascii="SassoonCRInfant" w:eastAsia="Times New Roman" w:hAnsi="SassoonCRInfant" w:cs="Arial"/>
          <w:sz w:val="19"/>
          <w:szCs w:val="23"/>
        </w:rPr>
        <w:t>ou</w:t>
      </w:r>
      <w:proofErr w:type="spellEnd"/>
      <w:r w:rsidRPr="00A220C4">
        <w:rPr>
          <w:rFonts w:ascii="SassoonCRInfant" w:eastAsia="Times New Roman" w:hAnsi="SassoonCRInfant" w:cs="Arial"/>
          <w:sz w:val="19"/>
          <w:szCs w:val="23"/>
        </w:rPr>
        <w:t>, oy</w:t>
      </w:r>
    </w:p>
    <w:p w:rsidR="00A220C4" w:rsidRPr="00A220C4" w:rsidRDefault="00A220C4" w:rsidP="00A220C4">
      <w:pPr>
        <w:spacing w:after="0" w:line="240" w:lineRule="auto"/>
        <w:ind w:right="-897"/>
        <w:rPr>
          <w:rFonts w:ascii="SassoonCRInfant" w:eastAsia="Times New Roman" w:hAnsi="SassoonCRInfant" w:cs="Arial"/>
          <w:sz w:val="23"/>
          <w:szCs w:val="23"/>
        </w:rPr>
      </w:pPr>
    </w:p>
    <w:p w:rsidR="00A220C4" w:rsidRPr="00A220C4" w:rsidRDefault="00A220C4" w:rsidP="00A220C4">
      <w:pPr>
        <w:spacing w:after="0" w:line="240" w:lineRule="auto"/>
        <w:ind w:left="-567" w:right="-1039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 xml:space="preserve">Next week in phonics we will be learning the red word </w:t>
      </w:r>
      <w:r w:rsidR="00D67A16" w:rsidRPr="00D67A16">
        <w:rPr>
          <w:rFonts w:ascii="SassoonCRInfant" w:eastAsia="Times New Roman" w:hAnsi="SassoonCRInfant" w:cs="Arial"/>
          <w:sz w:val="23"/>
          <w:szCs w:val="23"/>
          <w:highlight w:val="red"/>
        </w:rPr>
        <w:t>was</w:t>
      </w:r>
    </w:p>
    <w:p w:rsidR="00A220C4" w:rsidRPr="00A220C4" w:rsidRDefault="00A220C4" w:rsidP="00A220C4">
      <w:pPr>
        <w:spacing w:after="0" w:line="240" w:lineRule="auto"/>
        <w:ind w:right="-472"/>
        <w:rPr>
          <w:rFonts w:ascii="SassoonCRInfant" w:eastAsia="Times New Roman" w:hAnsi="SassoonCRInfant" w:cs="Times New Roman"/>
          <w:b/>
          <w:u w:val="single"/>
        </w:rPr>
      </w:pPr>
    </w:p>
    <w:p w:rsidR="00A220C4" w:rsidRPr="00A220C4" w:rsidRDefault="00D67A16" w:rsidP="00A220C4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Times New Roman"/>
          <w:b/>
          <w:sz w:val="24"/>
          <w:szCs w:val="24"/>
          <w:u w:val="single"/>
        </w:rPr>
      </w:pPr>
      <w:r>
        <w:rPr>
          <w:rFonts w:ascii="SassoonCRInfant" w:eastAsia="Times New Roman" w:hAnsi="SassoonCRInfant" w:cs="Times New Roman"/>
          <w:b/>
          <w:sz w:val="28"/>
          <w:szCs w:val="24"/>
          <w:u w:val="single"/>
        </w:rPr>
        <w:t>Half-Term</w:t>
      </w:r>
    </w:p>
    <w:p w:rsidR="00A220C4" w:rsidRPr="00A220C4" w:rsidRDefault="00A220C4" w:rsidP="00A220C4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</w:p>
    <w:p w:rsidR="00A220C4" w:rsidRDefault="00A220C4" w:rsidP="00A220C4">
      <w:pPr>
        <w:spacing w:after="0" w:line="240" w:lineRule="auto"/>
        <w:ind w:left="-284" w:right="-472"/>
        <w:rPr>
          <w:rFonts w:ascii="SassoonCRInfant" w:eastAsia="Times New Roman" w:hAnsi="SassoonCRInfant" w:cs="Arial"/>
          <w:b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Activities:</w:t>
      </w:r>
    </w:p>
    <w:p w:rsidR="00D67A16" w:rsidRPr="00A220C4" w:rsidRDefault="00D67A16" w:rsidP="00A220C4">
      <w:pPr>
        <w:spacing w:after="0" w:line="240" w:lineRule="auto"/>
        <w:ind w:left="-284" w:right="-472"/>
        <w:rPr>
          <w:rFonts w:ascii="SassoonCRInfant" w:eastAsia="Times New Roman" w:hAnsi="SassoonCRInfant" w:cs="Arial"/>
          <w:b/>
          <w:sz w:val="24"/>
          <w:szCs w:val="24"/>
        </w:rPr>
      </w:pPr>
    </w:p>
    <w:p w:rsidR="00D67A16" w:rsidRDefault="00D67A16" w:rsidP="00D67A16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D67A16">
        <w:rPr>
          <w:rFonts w:ascii="SassoonCRInfant" w:eastAsia="Times New Roman" w:hAnsi="SassoonCRInfant" w:cs="Times New Roman"/>
          <w:sz w:val="24"/>
          <w:szCs w:val="24"/>
        </w:rPr>
        <w:t>During the holidays ask your child to share something special they did, wha</w:t>
      </w:r>
      <w:r>
        <w:rPr>
          <w:rFonts w:ascii="SassoonCRInfant" w:eastAsia="Times New Roman" w:hAnsi="SassoonCRInfant" w:cs="Times New Roman"/>
          <w:sz w:val="24"/>
          <w:szCs w:val="24"/>
        </w:rPr>
        <w:t>t they enjoyed the most and why.</w:t>
      </w:r>
    </w:p>
    <w:p w:rsidR="00D67A16" w:rsidRPr="00D67A16" w:rsidRDefault="00D67A16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>
        <w:rPr>
          <w:rFonts w:ascii="SassoonCRInfant" w:eastAsia="Times New Roman" w:hAnsi="SassoonCRInfant" w:cs="Times New Roman"/>
          <w:sz w:val="24"/>
          <w:szCs w:val="24"/>
        </w:rPr>
        <w:t>Head off for a walk with your child and look for signs of spring. Ask your child to draw a picture of what they saw.</w:t>
      </w:r>
    </w:p>
    <w:p w:rsidR="00D67A16" w:rsidRDefault="00D67A16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>
        <w:rPr>
          <w:rFonts w:ascii="SassoonCRInfant" w:eastAsia="Times New Roman" w:hAnsi="SassoonCRInfant" w:cs="Times New Roman"/>
          <w:sz w:val="24"/>
          <w:szCs w:val="24"/>
        </w:rPr>
        <w:t>Explain to your child that during spring animals give birth to their babies. Ask your child to research and write down the names of the following baby animals; pig</w:t>
      </w:r>
      <w:r w:rsidR="006015C3">
        <w:rPr>
          <w:rFonts w:ascii="SassoonCRInfant" w:eastAsia="Times New Roman" w:hAnsi="SassoonCRInfant" w:cs="Times New Roman"/>
          <w:sz w:val="24"/>
          <w:szCs w:val="24"/>
        </w:rPr>
        <w:t>, sheep, cow, duck.</w:t>
      </w:r>
    </w:p>
    <w:p w:rsidR="00A220C4" w:rsidRPr="00D67A16" w:rsidRDefault="00A220C4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D67A16">
        <w:rPr>
          <w:rFonts w:ascii="SassoonCRInfant" w:eastAsia="Times New Roman" w:hAnsi="SassoonCRInfant" w:cs="Times New Roman"/>
          <w:sz w:val="24"/>
          <w:szCs w:val="24"/>
        </w:rPr>
        <w:t>Help them make a note in their home/school learning book of their experience.</w:t>
      </w:r>
    </w:p>
    <w:p w:rsidR="00A220C4" w:rsidRPr="00A220C4" w:rsidRDefault="00A220C4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Times New Roman"/>
          <w:sz w:val="24"/>
          <w:szCs w:val="24"/>
        </w:rPr>
        <w:t>You can also use photographs or drawings.</w:t>
      </w:r>
      <w:r w:rsidRPr="00A220C4">
        <w:rPr>
          <w:rFonts w:ascii="SassoonCRInfant" w:eastAsia="Times New Roman" w:hAnsi="SassoonCRInfant" w:cs="Arial"/>
          <w:sz w:val="24"/>
          <w:szCs w:val="24"/>
        </w:rPr>
        <w:t xml:space="preserve"> </w:t>
      </w:r>
    </w:p>
    <w:p w:rsidR="00A220C4" w:rsidRPr="00A220C4" w:rsidRDefault="00A220C4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Arial"/>
          <w:sz w:val="24"/>
          <w:szCs w:val="24"/>
        </w:rPr>
        <w:t>Or even add a video to tapestry.</w:t>
      </w:r>
    </w:p>
    <w:p w:rsidR="00A220C4" w:rsidRPr="00A220C4" w:rsidRDefault="00A220C4" w:rsidP="00A220C4">
      <w:pPr>
        <w:spacing w:after="0" w:line="240" w:lineRule="auto"/>
        <w:ind w:right="-472"/>
        <w:rPr>
          <w:rFonts w:ascii="SassoonCRInfant" w:eastAsia="Times New Roman" w:hAnsi="SassoonCRInfant" w:cs="Arial"/>
          <w:b/>
          <w:sz w:val="24"/>
          <w:szCs w:val="24"/>
        </w:rPr>
      </w:pPr>
    </w:p>
    <w:p w:rsidR="00A220C4" w:rsidRPr="00A220C4" w:rsidRDefault="00A220C4" w:rsidP="00A220C4">
      <w:pPr>
        <w:spacing w:after="0" w:line="240" w:lineRule="auto"/>
        <w:ind w:left="-284" w:right="-472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Your child will learn:</w:t>
      </w:r>
      <w:r w:rsidRPr="00A220C4">
        <w:rPr>
          <w:rFonts w:ascii="SassoonCRInfant" w:eastAsia="Times New Roman" w:hAnsi="SassoonCRInfant" w:cs="Times New Roman"/>
          <w:sz w:val="24"/>
          <w:szCs w:val="24"/>
        </w:rPr>
        <w:t xml:space="preserve"> </w:t>
      </w:r>
      <w:r w:rsidR="00D67A16">
        <w:rPr>
          <w:rFonts w:ascii="SassoonCRInfant" w:eastAsia="Times New Roman" w:hAnsi="SassoonCRInfant" w:cs="Times New Roman"/>
          <w:sz w:val="24"/>
          <w:szCs w:val="24"/>
        </w:rPr>
        <w:t>re-tell a story/event using communication language and listening skills.</w:t>
      </w:r>
    </w:p>
    <w:p w:rsidR="00A220C4" w:rsidRPr="00A220C4" w:rsidRDefault="00A220C4" w:rsidP="00A220C4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Vocabulary:</w:t>
      </w:r>
      <w:r w:rsidRPr="00A220C4">
        <w:rPr>
          <w:rFonts w:ascii="SassoonCRInfant" w:eastAsia="Times New Roman" w:hAnsi="SassoonCRInfant" w:cs="Arial"/>
          <w:sz w:val="24"/>
          <w:szCs w:val="24"/>
        </w:rPr>
        <w:t xml:space="preserve"> </w:t>
      </w:r>
      <w:r w:rsidR="00D67A16">
        <w:rPr>
          <w:rFonts w:ascii="SassoonCRInfant" w:eastAsia="Times New Roman" w:hAnsi="SassoonCRInfant" w:cs="Arial"/>
          <w:sz w:val="24"/>
          <w:szCs w:val="24"/>
        </w:rPr>
        <w:t xml:space="preserve">Spring, </w:t>
      </w:r>
      <w:r w:rsidR="006015C3">
        <w:rPr>
          <w:rFonts w:ascii="SassoonCRInfant" w:eastAsia="Times New Roman" w:hAnsi="SassoonCRInfant" w:cs="Arial"/>
          <w:sz w:val="24"/>
          <w:szCs w:val="24"/>
        </w:rPr>
        <w:t>babies, piglet, lamb, calf, duckling. During walk- what can you see? What do you notice? What has changed?</w:t>
      </w:r>
    </w:p>
    <w:p w:rsidR="00A220C4" w:rsidRPr="00A220C4" w:rsidRDefault="00A220C4" w:rsidP="00A220C4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 xml:space="preserve">Resources: </w:t>
      </w:r>
      <w:r w:rsidR="000B5232" w:rsidRPr="00082975">
        <w:rPr>
          <w:rFonts w:ascii="SassoonCRInfant" w:eastAsia="Times New Roman" w:hAnsi="SassoonCRInfant" w:cs="Arial"/>
          <w:sz w:val="24"/>
          <w:szCs w:val="24"/>
        </w:rPr>
        <w:t>IPad</w:t>
      </w:r>
      <w:bookmarkStart w:id="0" w:name="_GoBack"/>
      <w:bookmarkEnd w:id="0"/>
      <w:r w:rsidR="00082975" w:rsidRPr="00082975">
        <w:rPr>
          <w:rFonts w:ascii="SassoonCRInfant" w:eastAsia="Times New Roman" w:hAnsi="SassoonCRInfant" w:cs="Arial"/>
          <w:sz w:val="24"/>
          <w:szCs w:val="24"/>
        </w:rPr>
        <w:t xml:space="preserve">/ laptop/computer, </w:t>
      </w:r>
      <w:r w:rsidR="00082975">
        <w:rPr>
          <w:rFonts w:ascii="SassoonCRInfant" w:eastAsia="Times New Roman" w:hAnsi="SassoonCRInfant" w:cs="Arial"/>
          <w:sz w:val="24"/>
          <w:szCs w:val="24"/>
        </w:rPr>
        <w:t xml:space="preserve">pencil, </w:t>
      </w:r>
      <w:r w:rsidR="00082975" w:rsidRPr="00082975">
        <w:rPr>
          <w:rFonts w:ascii="SassoonCRInfant" w:eastAsia="Times New Roman" w:hAnsi="SassoonCRInfant" w:cs="Arial"/>
          <w:sz w:val="24"/>
          <w:szCs w:val="24"/>
        </w:rPr>
        <w:t>colouring pencils</w:t>
      </w:r>
      <w:r w:rsidR="00082975">
        <w:rPr>
          <w:rFonts w:ascii="SassoonCRInfant" w:eastAsia="Times New Roman" w:hAnsi="SassoonCRInfant" w:cs="Arial"/>
          <w:sz w:val="24"/>
          <w:szCs w:val="24"/>
        </w:rPr>
        <w:t>.</w:t>
      </w:r>
    </w:p>
    <w:p w:rsidR="00A220C4" w:rsidRPr="00A220C4" w:rsidRDefault="00A220C4" w:rsidP="00A220C4">
      <w:pPr>
        <w:spacing w:after="0" w:line="240" w:lineRule="auto"/>
        <w:ind w:right="-472"/>
        <w:rPr>
          <w:rFonts w:ascii="SassoonCRInfant" w:eastAsia="Times New Roman" w:hAnsi="SassoonCRInfant" w:cs="Times New Roman"/>
          <w:sz w:val="24"/>
          <w:szCs w:val="24"/>
        </w:rPr>
      </w:pPr>
    </w:p>
    <w:p w:rsidR="00A220C4" w:rsidRPr="00A220C4" w:rsidRDefault="00A220C4" w:rsidP="00A220C4">
      <w:pPr>
        <w:spacing w:after="0" w:line="240" w:lineRule="auto"/>
        <w:ind w:right="-472"/>
        <w:rPr>
          <w:rFonts w:ascii="Arial Narrow" w:eastAsia="Times New Roman" w:hAnsi="Arial Narrow" w:cs="Times New Roman"/>
          <w:sz w:val="24"/>
          <w:szCs w:val="24"/>
        </w:rPr>
      </w:pPr>
    </w:p>
    <w:p w:rsidR="00337C12" w:rsidRPr="00A220C4" w:rsidRDefault="00337C12" w:rsidP="008E41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37C12" w:rsidRPr="00A220C4" w:rsidRDefault="00337C12" w:rsidP="008E41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37C12" w:rsidRDefault="00337C12" w:rsidP="008E4181">
      <w:pPr>
        <w:jc w:val="center"/>
        <w:rPr>
          <w:rFonts w:ascii="Comic Sans MS" w:hAnsi="Comic Sans MS"/>
          <w:b/>
          <w:sz w:val="28"/>
          <w:u w:val="single"/>
        </w:rPr>
      </w:pPr>
    </w:p>
    <w:p w:rsidR="00337C12" w:rsidRDefault="00337C12" w:rsidP="008E4181">
      <w:pPr>
        <w:jc w:val="center"/>
        <w:rPr>
          <w:rFonts w:ascii="Comic Sans MS" w:hAnsi="Comic Sans MS"/>
          <w:b/>
          <w:sz w:val="28"/>
          <w:u w:val="single"/>
        </w:rPr>
      </w:pPr>
    </w:p>
    <w:p w:rsidR="00337C12" w:rsidRDefault="00337C12" w:rsidP="00337C12">
      <w:pPr>
        <w:rPr>
          <w:rFonts w:ascii="Comic Sans MS" w:hAnsi="Comic Sans MS"/>
          <w:b/>
          <w:sz w:val="28"/>
          <w:u w:val="single"/>
        </w:rPr>
      </w:pPr>
    </w:p>
    <w:p w:rsidR="00337C12" w:rsidRDefault="00337C12" w:rsidP="00337C12">
      <w:pPr>
        <w:rPr>
          <w:rFonts w:ascii="Comic Sans MS" w:hAnsi="Comic Sans MS"/>
          <w:b/>
          <w:sz w:val="28"/>
          <w:u w:val="single"/>
        </w:rPr>
      </w:pPr>
    </w:p>
    <w:p w:rsidR="00337C12" w:rsidRDefault="00337C12" w:rsidP="008E4181">
      <w:pPr>
        <w:jc w:val="center"/>
        <w:rPr>
          <w:rFonts w:ascii="Comic Sans MS" w:hAnsi="Comic Sans MS"/>
          <w:b/>
          <w:sz w:val="28"/>
          <w:u w:val="single"/>
        </w:rPr>
      </w:pPr>
    </w:p>
    <w:p w:rsidR="00866B18" w:rsidRPr="00427A08" w:rsidRDefault="00EB2EE7" w:rsidP="008E4181">
      <w:pPr>
        <w:jc w:val="center"/>
        <w:rPr>
          <w:rFonts w:ascii="Comic Sans MS" w:hAnsi="Comic Sans MS"/>
          <w:b/>
          <w:sz w:val="28"/>
          <w:u w:val="single"/>
        </w:rPr>
      </w:pPr>
      <w:r w:rsidRPr="00427A08">
        <w:rPr>
          <w:rFonts w:ascii="Comic Sans MS" w:hAnsi="Comic Sans MS"/>
          <w:b/>
          <w:sz w:val="28"/>
          <w:u w:val="single"/>
        </w:rPr>
        <w:t>Reflective Symmetry</w:t>
      </w:r>
    </w:p>
    <w:p w:rsidR="00866B18" w:rsidRPr="00427A08" w:rsidRDefault="008E4181" w:rsidP="008E4181">
      <w:pPr>
        <w:jc w:val="center"/>
        <w:rPr>
          <w:rFonts w:ascii="Comic Sans MS" w:hAnsi="Comic Sans MS"/>
          <w:sz w:val="28"/>
        </w:rPr>
      </w:pPr>
      <w:r w:rsidRPr="00427A08">
        <w:rPr>
          <w:rFonts w:ascii="Comic Sans MS" w:hAnsi="Comic Sans MS"/>
          <w:sz w:val="28"/>
        </w:rPr>
        <w:lastRenderedPageBreak/>
        <w:t>Can you colour in the butterfly so that it looks symmetrical?</w:t>
      </w:r>
    </w:p>
    <w:p w:rsidR="00C37D90" w:rsidRDefault="00C70235" w:rsidP="00C37D90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289560</wp:posOffset>
                </wp:positionV>
                <wp:extent cx="0" cy="6162675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8pt;margin-top:22.8pt;width:0;height:4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765490" w:rsidRPr="00EB2EE7" w:rsidRDefault="00C70235" w:rsidP="00EB2EE7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1732915</wp:posOffset>
                </wp:positionV>
                <wp:extent cx="666750" cy="723900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23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4.5pt;margin-top:136.45pt;width:5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" fillcolor="red"/>
            </w:pict>
          </mc:Fallback>
        </mc:AlternateContent>
      </w:r>
      <w:r w:rsidR="00974F83">
        <w:rPr>
          <w:rFonts w:ascii="Lucida Handwriting" w:hAnsi="Lucida Handwriting"/>
          <w:noProof/>
        </w:rPr>
        <w:drawing>
          <wp:inline distT="0" distB="0" distL="0" distR="0">
            <wp:extent cx="5724525" cy="5724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90" w:rsidRPr="00EB2EE7" w:rsidSect="008E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19"/>
    <w:multiLevelType w:val="hybridMultilevel"/>
    <w:tmpl w:val="5462CD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7"/>
    <w:rsid w:val="00082975"/>
    <w:rsid w:val="000B5232"/>
    <w:rsid w:val="000F29B7"/>
    <w:rsid w:val="00230AE3"/>
    <w:rsid w:val="00313070"/>
    <w:rsid w:val="00337C12"/>
    <w:rsid w:val="00340F2C"/>
    <w:rsid w:val="003578E9"/>
    <w:rsid w:val="003C4485"/>
    <w:rsid w:val="00427A08"/>
    <w:rsid w:val="00476641"/>
    <w:rsid w:val="00561E2D"/>
    <w:rsid w:val="006015C3"/>
    <w:rsid w:val="00765490"/>
    <w:rsid w:val="0081151A"/>
    <w:rsid w:val="00866B18"/>
    <w:rsid w:val="00892C31"/>
    <w:rsid w:val="008E4181"/>
    <w:rsid w:val="008E4CDE"/>
    <w:rsid w:val="00956257"/>
    <w:rsid w:val="00974F83"/>
    <w:rsid w:val="00A220C4"/>
    <w:rsid w:val="00B0595D"/>
    <w:rsid w:val="00B52037"/>
    <w:rsid w:val="00C37D90"/>
    <w:rsid w:val="00C70235"/>
    <w:rsid w:val="00D67A16"/>
    <w:rsid w:val="00D9756E"/>
    <w:rsid w:val="00E937DB"/>
    <w:rsid w:val="00EB2EE7"/>
    <w:rsid w:val="00F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</dc:creator>
  <cp:lastModifiedBy>RPaul</cp:lastModifiedBy>
  <cp:revision>4</cp:revision>
  <dcterms:created xsi:type="dcterms:W3CDTF">2019-02-14T17:26:00Z</dcterms:created>
  <dcterms:modified xsi:type="dcterms:W3CDTF">2019-02-14T17:27:00Z</dcterms:modified>
</cp:coreProperties>
</file>