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5F" w:rsidRPr="0013295E" w:rsidRDefault="005523E2" w:rsidP="00AB1D5F">
      <w:pPr>
        <w:jc w:val="right"/>
        <w:rPr>
          <w:rFonts w:ascii="SassoonCRInfant" w:hAnsi="SassoonCRInfant"/>
        </w:rPr>
      </w:pPr>
      <w:r>
        <w:rPr>
          <w:rFonts w:ascii="SassoonCRInfant" w:hAnsi="SassoonCRInfant"/>
        </w:rPr>
        <w:t>Wednesday, 27</w:t>
      </w:r>
      <w:r w:rsidRPr="005523E2">
        <w:rPr>
          <w:rFonts w:ascii="SassoonCRInfant" w:hAnsi="SassoonCRInfant"/>
          <w:vertAlign w:val="superscript"/>
        </w:rPr>
        <w:t>th</w:t>
      </w:r>
      <w:r>
        <w:rPr>
          <w:rFonts w:ascii="SassoonCRInfant" w:hAnsi="SassoonCRInfant"/>
        </w:rPr>
        <w:t xml:space="preserve"> March 2019</w:t>
      </w:r>
    </w:p>
    <w:p w:rsidR="005523E2" w:rsidRDefault="005523E2" w:rsidP="00AB1D5F">
      <w:pPr>
        <w:rPr>
          <w:rFonts w:ascii="SassoonCRInfant" w:hAnsi="SassoonCRInfant"/>
          <w:u w:val="single"/>
        </w:rPr>
      </w:pPr>
    </w:p>
    <w:p w:rsidR="00AB1D5F" w:rsidRPr="0013295E" w:rsidRDefault="00AB1D5F" w:rsidP="00AB1D5F">
      <w:pPr>
        <w:rPr>
          <w:rFonts w:ascii="SassoonCRInfant" w:hAnsi="SassoonCRInfant"/>
          <w:u w:val="single"/>
        </w:rPr>
      </w:pPr>
      <w:r w:rsidRPr="0013295E">
        <w:rPr>
          <w:rFonts w:ascii="SassoonCRInfant" w:hAnsi="SassoonCRInfant"/>
          <w:u w:val="single"/>
        </w:rPr>
        <w:t xml:space="preserve">Nursery Homework  </w:t>
      </w:r>
    </w:p>
    <w:p w:rsidR="005523E2" w:rsidRDefault="005523E2" w:rsidP="00AB1D5F">
      <w:pPr>
        <w:rPr>
          <w:rFonts w:ascii="SassoonCRInfant" w:hAnsi="SassoonCRInfant"/>
        </w:rPr>
      </w:pPr>
    </w:p>
    <w:p w:rsidR="00AB1D5F" w:rsidRPr="0013295E" w:rsidRDefault="005523E2" w:rsidP="00AB1D5F">
      <w:pPr>
        <w:rPr>
          <w:rFonts w:ascii="SassoonCRInfant" w:hAnsi="SassoonCRInfant"/>
        </w:rPr>
      </w:pPr>
      <w:r>
        <w:rPr>
          <w:rFonts w:ascii="SassoonCRInfant" w:hAnsi="SassoonCRInfant"/>
        </w:rPr>
        <w:t>Topic: Animals</w:t>
      </w:r>
    </w:p>
    <w:p w:rsidR="00AB1D5F" w:rsidRDefault="00967CC5" w:rsidP="00AB1D5F">
      <w:pPr>
        <w:rPr>
          <w:rFonts w:ascii="SassoonCRInfant" w:hAnsi="SassoonCRInfant"/>
        </w:rPr>
      </w:pPr>
      <w:r w:rsidRPr="0013295E">
        <w:rPr>
          <w:rFonts w:ascii="SassoonCRInfant" w:hAnsi="SassoonCRInfant"/>
          <w:noProof/>
          <w:lang w:eastAsia="en-GB"/>
        </w:rPr>
        <w:drawing>
          <wp:inline distT="0" distB="0" distL="0" distR="0" wp14:anchorId="600922B0" wp14:editId="598490EE">
            <wp:extent cx="5448300" cy="1200150"/>
            <wp:effectExtent l="0" t="0" r="0" b="0"/>
            <wp:docPr id="4" name="Picture 4" descr="Image result for ruth miskin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uth miskin 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5645" cy="1201768"/>
                    </a:xfrm>
                    <a:prstGeom prst="rect">
                      <a:avLst/>
                    </a:prstGeom>
                    <a:noFill/>
                    <a:ln>
                      <a:noFill/>
                    </a:ln>
                  </pic:spPr>
                </pic:pic>
              </a:graphicData>
            </a:graphic>
          </wp:inline>
        </w:drawing>
      </w:r>
    </w:p>
    <w:p w:rsidR="00AB1D5F" w:rsidRDefault="00967CC5" w:rsidP="00AB1D5F">
      <w:pPr>
        <w:rPr>
          <w:rFonts w:ascii="SassoonCRInfant" w:hAnsi="SassoonCRInfant"/>
        </w:rPr>
      </w:pPr>
      <w:r>
        <w:rPr>
          <w:noProof/>
          <w:lang w:eastAsia="en-GB"/>
        </w:rPr>
        <w:drawing>
          <wp:inline distT="0" distB="0" distL="0" distR="0" wp14:anchorId="5529AC5A" wp14:editId="3AC5D2AF">
            <wp:extent cx="3800104" cy="1246909"/>
            <wp:effectExtent l="0" t="0" r="0" b="0"/>
            <wp:docPr id="2" name="Picture 2" descr="Image result for ruth miskin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uth miskin p"/>
                    <pic:cNvPicPr>
                      <a:picLocks noChangeAspect="1" noChangeArrowheads="1"/>
                    </pic:cNvPicPr>
                  </pic:nvPicPr>
                  <pic:blipFill rotWithShape="1">
                    <a:blip r:embed="rId7">
                      <a:extLst>
                        <a:ext uri="{28A0092B-C50C-407E-A947-70E740481C1C}">
                          <a14:useLocalDpi xmlns:a14="http://schemas.microsoft.com/office/drawing/2010/main" val="0"/>
                        </a:ext>
                      </a:extLst>
                    </a:blip>
                    <a:srcRect r="33483"/>
                    <a:stretch/>
                  </pic:blipFill>
                  <pic:spPr bwMode="auto">
                    <a:xfrm>
                      <a:off x="0" y="0"/>
                      <a:ext cx="3812419" cy="1250950"/>
                    </a:xfrm>
                    <a:prstGeom prst="rect">
                      <a:avLst/>
                    </a:prstGeom>
                    <a:noFill/>
                    <a:ln>
                      <a:noFill/>
                    </a:ln>
                    <a:extLst>
                      <a:ext uri="{53640926-AAD7-44D8-BBD7-CCE9431645EC}">
                        <a14:shadowObscured xmlns:a14="http://schemas.microsoft.com/office/drawing/2010/main"/>
                      </a:ext>
                    </a:extLst>
                  </pic:spPr>
                </pic:pic>
              </a:graphicData>
            </a:graphic>
          </wp:inline>
        </w:drawing>
      </w:r>
    </w:p>
    <w:p w:rsidR="005523E2" w:rsidRDefault="005523E2" w:rsidP="00AB1D5F"/>
    <w:p w:rsidR="005523E2" w:rsidRDefault="005523E2" w:rsidP="00AB1D5F">
      <w:r>
        <w:t>Our sound of the week:</w:t>
      </w:r>
      <w:r>
        <w:t xml:space="preserve"> o</w:t>
      </w:r>
    </w:p>
    <w:p w:rsidR="00967CC5" w:rsidRPr="005523E2" w:rsidRDefault="005523E2" w:rsidP="00AB1D5F">
      <w:pPr>
        <w:rPr>
          <w:rFonts w:ascii="SassoonCRInfant" w:hAnsi="SassoonCRInfant"/>
        </w:rPr>
      </w:pPr>
      <w:r>
        <w:rPr>
          <w:rFonts w:ascii="SassoonCRInfant" w:hAnsi="SassoonCRInfant"/>
        </w:rPr>
        <w:t>Jingle for handwriting “</w:t>
      </w:r>
      <w:r>
        <w:rPr>
          <w:rFonts w:ascii="SassoonCRInfant" w:hAnsi="SassoonCRInfant"/>
        </w:rPr>
        <w:t>All ar</w:t>
      </w:r>
      <w:r>
        <w:rPr>
          <w:rFonts w:ascii="SassoonCRInfant" w:hAnsi="SassoonCRInfant"/>
        </w:rPr>
        <w:t>ound</w:t>
      </w:r>
      <w:r>
        <w:rPr>
          <w:rFonts w:ascii="SassoonCRInfant" w:hAnsi="SassoonCRInfant"/>
        </w:rPr>
        <w:t xml:space="preserve"> the orange.”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B1D5F" w:rsidRPr="0013295E" w:rsidTr="00FC2895">
        <w:tc>
          <w:tcPr>
            <w:tcW w:w="4621" w:type="dxa"/>
          </w:tcPr>
          <w:p w:rsidR="00AB1D5F" w:rsidRPr="0013295E" w:rsidRDefault="00AB1D5F" w:rsidP="00FC2895">
            <w:pPr>
              <w:rPr>
                <w:rFonts w:ascii="SassoonCRInfant" w:hAnsi="SassoonCRInfant"/>
              </w:rPr>
            </w:pPr>
          </w:p>
        </w:tc>
        <w:tc>
          <w:tcPr>
            <w:tcW w:w="4621" w:type="dxa"/>
          </w:tcPr>
          <w:p w:rsidR="00AB1D5F" w:rsidRPr="0013295E" w:rsidRDefault="00AB1D5F" w:rsidP="00FC2895">
            <w:pPr>
              <w:rPr>
                <w:rFonts w:ascii="SassoonCRInfant" w:hAnsi="SassoonCRInfant"/>
              </w:rPr>
            </w:pPr>
          </w:p>
        </w:tc>
      </w:tr>
    </w:tbl>
    <w:p w:rsidR="00AB1D5F" w:rsidRDefault="00AB1D5F" w:rsidP="00AB1D5F">
      <w:pPr>
        <w:rPr>
          <w:rFonts w:ascii="SassoonCRInfant" w:hAnsi="SassoonCRInfant"/>
        </w:rPr>
      </w:pPr>
      <w:r w:rsidRPr="0013295E">
        <w:rPr>
          <w:rFonts w:ascii="SassoonCRInfant" w:hAnsi="SassoonCRInfant"/>
        </w:rPr>
        <w:t xml:space="preserve">Activities to choose from: </w:t>
      </w:r>
    </w:p>
    <w:p w:rsidR="005523E2" w:rsidRPr="005523E2" w:rsidRDefault="005523E2" w:rsidP="005523E2">
      <w:pPr>
        <w:pStyle w:val="ListParagraph"/>
        <w:numPr>
          <w:ilvl w:val="0"/>
          <w:numId w:val="1"/>
        </w:numPr>
        <w:rPr>
          <w:rFonts w:ascii="SassoonCRInfant" w:hAnsi="SassoonCRInfant"/>
        </w:rPr>
      </w:pPr>
      <w:r>
        <w:rPr>
          <w:rFonts w:ascii="SassoonCRInfant" w:hAnsi="SassoonCRInfant"/>
        </w:rPr>
        <w:t>Fin</w:t>
      </w:r>
      <w:r>
        <w:rPr>
          <w:rFonts w:ascii="SassoonCRInfant" w:hAnsi="SassoonCRInfant"/>
        </w:rPr>
        <w:t>d some things that start with ‘o</w:t>
      </w:r>
      <w:r>
        <w:rPr>
          <w:rFonts w:ascii="SassoonCRInfant" w:hAnsi="SassoonCRInfant"/>
        </w:rPr>
        <w:t>.’</w:t>
      </w:r>
    </w:p>
    <w:p w:rsidR="005523E2" w:rsidRDefault="005523E2" w:rsidP="00AB1D5F">
      <w:pPr>
        <w:pStyle w:val="ListParagraph"/>
        <w:numPr>
          <w:ilvl w:val="0"/>
          <w:numId w:val="1"/>
        </w:numPr>
        <w:rPr>
          <w:rFonts w:ascii="SassoonCRInfant" w:hAnsi="SassoonCRInfant"/>
        </w:rPr>
      </w:pPr>
      <w:r>
        <w:rPr>
          <w:rFonts w:ascii="SassoonCRInfant" w:hAnsi="SassoonCRInfant"/>
        </w:rPr>
        <w:t>This week our book of the week is a non-fiction book. An information book on tadpoles and frogs. The children enjoy finding out about these animals. Find out some more interesting facts about these or other animals. If possible make a picture in your homework book.</w:t>
      </w:r>
    </w:p>
    <w:p w:rsidR="00967CC5" w:rsidRDefault="005523E2" w:rsidP="00AB1D5F">
      <w:pPr>
        <w:pStyle w:val="ListParagraph"/>
        <w:numPr>
          <w:ilvl w:val="0"/>
          <w:numId w:val="1"/>
        </w:numPr>
        <w:rPr>
          <w:rFonts w:ascii="SassoonCRInfant" w:hAnsi="SassoonCRInfant"/>
        </w:rPr>
      </w:pPr>
      <w:r>
        <w:rPr>
          <w:rFonts w:ascii="SassoonCRInfant" w:hAnsi="SassoonCRInfant"/>
        </w:rPr>
        <w:t xml:space="preserve">‘What’s in my box?’ Place something in a box. Ask questions to find out what it is. They can lift the box, shake it, </w:t>
      </w:r>
      <w:proofErr w:type="gramStart"/>
      <w:r>
        <w:rPr>
          <w:rFonts w:ascii="SassoonCRInfant" w:hAnsi="SassoonCRInfant"/>
        </w:rPr>
        <w:t>smell</w:t>
      </w:r>
      <w:proofErr w:type="gramEnd"/>
      <w:r>
        <w:rPr>
          <w:rFonts w:ascii="SassoonCRInfant" w:hAnsi="SassoonCRInfant"/>
        </w:rPr>
        <w:t xml:space="preserve"> it. </w:t>
      </w:r>
    </w:p>
    <w:p w:rsidR="005523E2" w:rsidRDefault="005523E2" w:rsidP="005523E2">
      <w:pPr>
        <w:rPr>
          <w:rFonts w:ascii="SassoonCRInfant" w:hAnsi="SassoonCRInfant"/>
        </w:rPr>
      </w:pPr>
    </w:p>
    <w:p w:rsidR="00AB1D5F" w:rsidRPr="00967CC5" w:rsidRDefault="005523E2" w:rsidP="005523E2">
      <w:pPr>
        <w:rPr>
          <w:rFonts w:ascii="SassoonCRInfant" w:hAnsi="SassoonCRInfant"/>
        </w:rPr>
      </w:pPr>
      <w:r>
        <w:rPr>
          <w:rFonts w:ascii="SassoonCRInfant" w:hAnsi="SassoonCRInfant"/>
        </w:rPr>
        <w:t xml:space="preserve">Could we please ask that Library books are returned to school next </w:t>
      </w:r>
      <w:proofErr w:type="gramStart"/>
      <w:r>
        <w:rPr>
          <w:rFonts w:ascii="SassoonCRInfant" w:hAnsi="SassoonCRInfant"/>
        </w:rPr>
        <w:t>week.</w:t>
      </w:r>
      <w:bookmarkStart w:id="0" w:name="_GoBack"/>
      <w:bookmarkEnd w:id="0"/>
      <w:proofErr w:type="gramEnd"/>
    </w:p>
    <w:p w:rsidR="005523E2" w:rsidRDefault="005523E2">
      <w:pPr>
        <w:rPr>
          <w:rFonts w:ascii="SassoonCRInfant" w:hAnsi="SassoonCRInfant"/>
        </w:rPr>
      </w:pPr>
    </w:p>
    <w:p w:rsidR="00870A4C" w:rsidRPr="00AB1D5F" w:rsidRDefault="00AB1D5F">
      <w:pPr>
        <w:rPr>
          <w:rFonts w:ascii="SassoonCRInfant" w:hAnsi="SassoonCRInfant"/>
        </w:rPr>
      </w:pPr>
      <w:r w:rsidRPr="0013295E">
        <w:rPr>
          <w:rFonts w:ascii="SassoonCRInfant" w:hAnsi="SassoonCRInfant"/>
        </w:rPr>
        <w:t xml:space="preserve">Thank you, </w:t>
      </w:r>
      <w:r w:rsidR="00967CC5">
        <w:rPr>
          <w:rFonts w:ascii="SassoonCRInfant" w:hAnsi="SassoonCRInfant"/>
        </w:rPr>
        <w:t xml:space="preserve">   </w:t>
      </w:r>
      <w:r w:rsidRPr="0013295E">
        <w:rPr>
          <w:rFonts w:ascii="SassoonCRInfant" w:hAnsi="SassoonCRInfant"/>
        </w:rPr>
        <w:t>The Nursery Team</w:t>
      </w:r>
    </w:p>
    <w:sectPr w:rsidR="00870A4C" w:rsidRPr="00AB1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A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71272"/>
    <w:multiLevelType w:val="hybridMultilevel"/>
    <w:tmpl w:val="BA68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5F"/>
    <w:rsid w:val="005523E2"/>
    <w:rsid w:val="00752714"/>
    <w:rsid w:val="007A4D1D"/>
    <w:rsid w:val="0085781A"/>
    <w:rsid w:val="00870A4C"/>
    <w:rsid w:val="00967CC5"/>
    <w:rsid w:val="00AB1D5F"/>
    <w:rsid w:val="00FA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D5F"/>
    <w:pPr>
      <w:ind w:left="720"/>
      <w:contextualSpacing/>
    </w:pPr>
  </w:style>
  <w:style w:type="table" w:styleId="TableGrid">
    <w:name w:val="Table Grid"/>
    <w:basedOn w:val="TableNormal"/>
    <w:uiPriority w:val="59"/>
    <w:rsid w:val="00AB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D5F"/>
    <w:pPr>
      <w:ind w:left="720"/>
      <w:contextualSpacing/>
    </w:pPr>
  </w:style>
  <w:style w:type="table" w:styleId="TableGrid">
    <w:name w:val="Table Grid"/>
    <w:basedOn w:val="TableNormal"/>
    <w:uiPriority w:val="59"/>
    <w:rsid w:val="00AB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Verheul</dc:creator>
  <cp:lastModifiedBy>SKelly</cp:lastModifiedBy>
  <cp:revision>3</cp:revision>
  <cp:lastPrinted>2019-03-27T15:10:00Z</cp:lastPrinted>
  <dcterms:created xsi:type="dcterms:W3CDTF">2019-03-27T14:54:00Z</dcterms:created>
  <dcterms:modified xsi:type="dcterms:W3CDTF">2019-03-27T15:10:00Z</dcterms:modified>
</cp:coreProperties>
</file>