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CB" w:rsidRDefault="008603CB">
      <w:pPr>
        <w:rPr>
          <w:rFonts w:ascii="Comic Sans MS" w:hAnsi="Comic Sans MS"/>
          <w:b/>
        </w:rPr>
      </w:pPr>
      <w:r>
        <w:rPr>
          <w:rFonts w:ascii="Comic Sans MS" w:hAnsi="Comic Sans MS"/>
          <w:b/>
        </w:rPr>
        <w:t>Year 2 Parent Guide</w:t>
      </w:r>
    </w:p>
    <w:p w:rsidR="00A52E7F" w:rsidRDefault="0072695E">
      <w:pPr>
        <w:rPr>
          <w:rFonts w:ascii="Comic Sans MS" w:hAnsi="Comic Sans MS"/>
          <w:b/>
        </w:rPr>
      </w:pPr>
      <w:r w:rsidRPr="0072695E">
        <w:rPr>
          <w:rFonts w:ascii="Comic Sans MS" w:hAnsi="Comic Sans MS"/>
          <w:b/>
        </w:rPr>
        <w:t xml:space="preserve">Week 20.4.2020 </w:t>
      </w:r>
    </w:p>
    <w:p w:rsidR="004E11B6" w:rsidRDefault="004E11B6" w:rsidP="004E11B6">
      <w:pPr>
        <w:rPr>
          <w:rFonts w:ascii="Comic Sans MS" w:hAnsi="Comic Sans MS"/>
          <w:b/>
        </w:rPr>
      </w:pPr>
      <w:r>
        <w:rPr>
          <w:rFonts w:ascii="Comic Sans MS" w:hAnsi="Comic Sans MS"/>
          <w:b/>
        </w:rPr>
        <w:t xml:space="preserve">Learning from home can be very challenging. You may have limited space and technology to work with, more than one child to keep engaged, babies who need constant care and many of you need to be working from home yourselves. Although we have planned three activities a day, please do not feel pressured to complete everything we plan. There is no need to print everything out. Use the books provided. </w:t>
      </w:r>
    </w:p>
    <w:p w:rsidR="004E11B6" w:rsidRDefault="004E11B6" w:rsidP="004E11B6">
      <w:pPr>
        <w:rPr>
          <w:rFonts w:ascii="Comic Sans MS" w:hAnsi="Comic Sans MS"/>
          <w:b/>
        </w:rPr>
      </w:pPr>
      <w:r>
        <w:rPr>
          <w:rFonts w:ascii="Comic Sans MS" w:hAnsi="Comic Sans MS"/>
          <w:b/>
        </w:rPr>
        <w:t>All English and Maths activities will have daily individual attachments. Some afternoon subjects will not have separate documents. You will find the details for those activities in this weekly document.</w:t>
      </w:r>
    </w:p>
    <w:p w:rsidR="004E11B6" w:rsidRPr="002A7358" w:rsidRDefault="004E11B6" w:rsidP="004E11B6">
      <w:pPr>
        <w:rPr>
          <w:rFonts w:ascii="Comic Sans MS" w:hAnsi="Comic Sans MS"/>
          <w:b/>
        </w:rPr>
      </w:pPr>
      <w:r>
        <w:rPr>
          <w:rFonts w:ascii="Comic Sans MS" w:hAnsi="Comic Sans MS"/>
          <w:b/>
        </w:rPr>
        <w:t xml:space="preserve">Mrs. </w:t>
      </w:r>
      <w:proofErr w:type="spellStart"/>
      <w:r>
        <w:rPr>
          <w:rFonts w:ascii="Comic Sans MS" w:hAnsi="Comic Sans MS"/>
          <w:b/>
        </w:rPr>
        <w:t>Kan</w:t>
      </w:r>
      <w:proofErr w:type="spellEnd"/>
      <w:r>
        <w:rPr>
          <w:rFonts w:ascii="Comic Sans MS" w:hAnsi="Comic Sans MS"/>
          <w:b/>
        </w:rPr>
        <w:t xml:space="preserve"> has also planned some alternative activities around play, well-being, creativity, music and movement. These can be done at any point in the week and instead of planned curriculum activities.</w:t>
      </w:r>
    </w:p>
    <w:p w:rsidR="0072695E" w:rsidRPr="0072695E" w:rsidRDefault="0072695E" w:rsidP="0072695E">
      <w:pPr>
        <w:shd w:val="clear" w:color="auto" w:fill="FFFFFF"/>
        <w:spacing w:after="75" w:line="240" w:lineRule="auto"/>
        <w:rPr>
          <w:rFonts w:ascii="Comic Sans MS" w:eastAsia="Times New Roman" w:hAnsi="Comic Sans MS" w:cs="Arial"/>
          <w:b/>
          <w:color w:val="0B0C0C"/>
          <w:lang w:eastAsia="en-GB"/>
        </w:rPr>
      </w:pPr>
      <w:r w:rsidRPr="0072695E">
        <w:rPr>
          <w:rFonts w:ascii="Comic Sans MS" w:eastAsia="Times New Roman" w:hAnsi="Comic Sans MS" w:cs="Arial"/>
          <w:b/>
          <w:color w:val="0B0C0C"/>
          <w:lang w:eastAsia="en-GB"/>
        </w:rPr>
        <w:t>Timetable</w:t>
      </w:r>
    </w:p>
    <w:p w:rsidR="0072695E" w:rsidRPr="0072695E" w:rsidRDefault="0072695E" w:rsidP="0072695E">
      <w:pPr>
        <w:shd w:val="clear" w:color="auto" w:fill="FFFFFF"/>
        <w:spacing w:after="75" w:line="240" w:lineRule="auto"/>
        <w:rPr>
          <w:rFonts w:ascii="Comic Sans MS" w:eastAsia="Times New Roman" w:hAnsi="Comic Sans MS" w:cs="Arial"/>
          <w:b/>
          <w:color w:val="0B0C0C"/>
          <w:lang w:eastAsia="en-GB"/>
        </w:rPr>
      </w:pPr>
    </w:p>
    <w:p w:rsidR="0072695E" w:rsidRPr="0072695E" w:rsidRDefault="0072695E" w:rsidP="0072695E">
      <w:pPr>
        <w:rPr>
          <w:rFonts w:ascii="Comic Sans MS" w:hAnsi="Comic Sans MS"/>
        </w:rPr>
      </w:pPr>
      <w:r w:rsidRPr="0072695E">
        <w:rPr>
          <w:rFonts w:ascii="Comic Sans MS" w:hAnsi="Comic Sans MS"/>
        </w:rPr>
        <w:t>English writing activity – 40 minutes a day.</w:t>
      </w:r>
    </w:p>
    <w:p w:rsidR="0072695E" w:rsidRPr="0072695E" w:rsidRDefault="0072695E" w:rsidP="0072695E">
      <w:pPr>
        <w:rPr>
          <w:rFonts w:ascii="Comic Sans MS" w:hAnsi="Comic Sans MS"/>
        </w:rPr>
      </w:pPr>
      <w:r w:rsidRPr="0072695E">
        <w:rPr>
          <w:rFonts w:ascii="Comic Sans MS" w:hAnsi="Comic Sans MS"/>
        </w:rPr>
        <w:t>Maths activity – 40 minutes a day.</w:t>
      </w:r>
    </w:p>
    <w:p w:rsidR="0072695E" w:rsidRPr="0072695E" w:rsidRDefault="0072695E" w:rsidP="0072695E">
      <w:pPr>
        <w:rPr>
          <w:rFonts w:ascii="Comic Sans MS" w:hAnsi="Comic Sans MS"/>
        </w:rPr>
      </w:pPr>
      <w:r w:rsidRPr="0072695E">
        <w:rPr>
          <w:rFonts w:ascii="Comic Sans MS" w:hAnsi="Comic Sans MS"/>
        </w:rPr>
        <w:t>Reading – 20 minutes a day minimum.</w:t>
      </w:r>
    </w:p>
    <w:p w:rsidR="0072695E" w:rsidRPr="0072695E" w:rsidRDefault="0072695E" w:rsidP="0072695E">
      <w:pPr>
        <w:rPr>
          <w:rFonts w:ascii="Comic Sans MS" w:hAnsi="Comic Sans MS"/>
        </w:rPr>
      </w:pPr>
      <w:r w:rsidRPr="0072695E">
        <w:rPr>
          <w:rFonts w:ascii="Comic Sans MS" w:hAnsi="Comic Sans MS"/>
        </w:rPr>
        <w:t>Handwriting – 20 minutes three times per week</w:t>
      </w:r>
    </w:p>
    <w:p w:rsidR="0072695E" w:rsidRPr="0072695E" w:rsidRDefault="0072695E" w:rsidP="0072695E">
      <w:pPr>
        <w:rPr>
          <w:rFonts w:ascii="Comic Sans MS" w:hAnsi="Comic Sans MS"/>
        </w:rPr>
      </w:pPr>
      <w:r w:rsidRPr="0072695E">
        <w:rPr>
          <w:rFonts w:ascii="Comic Sans MS" w:hAnsi="Comic Sans MS"/>
        </w:rPr>
        <w:t xml:space="preserve">Physical activity – </w:t>
      </w:r>
      <w:proofErr w:type="gramStart"/>
      <w:r w:rsidRPr="0072695E">
        <w:rPr>
          <w:rFonts w:ascii="Comic Sans MS" w:hAnsi="Comic Sans MS"/>
        </w:rPr>
        <w:t>an</w:t>
      </w:r>
      <w:proofErr w:type="gramEnd"/>
      <w:r w:rsidRPr="0072695E">
        <w:rPr>
          <w:rFonts w:ascii="Comic Sans MS" w:hAnsi="Comic Sans MS"/>
        </w:rPr>
        <w:t xml:space="preserve"> 1 hour a day (This can be broken up into chunks.)</w:t>
      </w:r>
    </w:p>
    <w:p w:rsidR="0072695E" w:rsidRPr="0072695E" w:rsidRDefault="0072695E" w:rsidP="0072695E">
      <w:pPr>
        <w:rPr>
          <w:rFonts w:ascii="Comic Sans MS" w:hAnsi="Comic Sans MS"/>
        </w:rPr>
      </w:pPr>
      <w:r w:rsidRPr="0072695E">
        <w:rPr>
          <w:rFonts w:ascii="Comic Sans MS" w:hAnsi="Comic Sans MS"/>
        </w:rPr>
        <w:t>Foundation subject activity (</w:t>
      </w:r>
      <w:r w:rsidR="008603CB">
        <w:rPr>
          <w:rFonts w:ascii="Comic Sans MS" w:hAnsi="Comic Sans MS"/>
        </w:rPr>
        <w:t xml:space="preserve">Monday </w:t>
      </w:r>
      <w:r w:rsidRPr="0072695E">
        <w:rPr>
          <w:rFonts w:ascii="Comic Sans MS" w:hAnsi="Comic Sans MS"/>
        </w:rPr>
        <w:t>Science,</w:t>
      </w:r>
      <w:r w:rsidR="008603CB">
        <w:rPr>
          <w:rFonts w:ascii="Comic Sans MS" w:hAnsi="Comic Sans MS"/>
        </w:rPr>
        <w:t xml:space="preserve"> Wednesday RE, Thursday </w:t>
      </w:r>
      <w:r w:rsidRPr="0072695E">
        <w:rPr>
          <w:rFonts w:ascii="Comic Sans MS" w:hAnsi="Comic Sans MS"/>
        </w:rPr>
        <w:t>History,</w:t>
      </w:r>
      <w:r w:rsidR="008603CB">
        <w:rPr>
          <w:rFonts w:ascii="Comic Sans MS" w:hAnsi="Comic Sans MS"/>
        </w:rPr>
        <w:t xml:space="preserve"> </w:t>
      </w:r>
      <w:r w:rsidR="00E7110A">
        <w:rPr>
          <w:rFonts w:ascii="Comic Sans MS" w:hAnsi="Comic Sans MS"/>
        </w:rPr>
        <w:t>Friday Computing</w:t>
      </w:r>
      <w:r w:rsidRPr="0072695E">
        <w:rPr>
          <w:rFonts w:ascii="Comic Sans MS" w:hAnsi="Comic Sans MS"/>
        </w:rPr>
        <w:t>) – 40 minutes a day</w:t>
      </w:r>
    </w:p>
    <w:p w:rsidR="0072695E" w:rsidRPr="0072695E" w:rsidRDefault="0072695E">
      <w:pPr>
        <w:rPr>
          <w:rFonts w:ascii="Comic Sans MS" w:hAnsi="Comic Sans MS"/>
        </w:rPr>
      </w:pPr>
    </w:p>
    <w:p w:rsidR="008B44F8" w:rsidRDefault="00FA1E64" w:rsidP="008B44F8">
      <w:pPr>
        <w:rPr>
          <w:rFonts w:ascii="Comic Sans MS" w:hAnsi="Comic Sans MS"/>
          <w:b/>
        </w:rPr>
      </w:pPr>
      <w:r w:rsidRPr="0072695E">
        <w:rPr>
          <w:rFonts w:ascii="Comic Sans MS" w:hAnsi="Comic Sans MS"/>
          <w:b/>
        </w:rPr>
        <w:t>Year 2 Maths</w:t>
      </w:r>
      <w:r w:rsidR="00CE6A63" w:rsidRPr="0072695E">
        <w:rPr>
          <w:rFonts w:ascii="Comic Sans MS" w:hAnsi="Comic Sans MS"/>
          <w:b/>
        </w:rPr>
        <w:t>:</w:t>
      </w:r>
    </w:p>
    <w:p w:rsidR="008B44F8" w:rsidRPr="008B44F8" w:rsidRDefault="0072695E" w:rsidP="008B44F8">
      <w:pPr>
        <w:pStyle w:val="ListParagraph"/>
        <w:numPr>
          <w:ilvl w:val="0"/>
          <w:numId w:val="8"/>
        </w:numPr>
        <w:rPr>
          <w:rFonts w:ascii="Comic Sans MS" w:hAnsi="Comic Sans MS"/>
          <w:b/>
        </w:rPr>
      </w:pPr>
      <w:r w:rsidRPr="008B44F8">
        <w:rPr>
          <w:rFonts w:ascii="Comic Sans MS" w:eastAsia="Times New Roman" w:hAnsi="Comic Sans MS" w:cs="Arial"/>
          <w:color w:val="0B0C0C"/>
          <w:lang w:eastAsia="en-GB"/>
        </w:rPr>
        <w:t>interpret and construct simple pictograms, tally charts, block diagrams and tables</w:t>
      </w:r>
    </w:p>
    <w:p w:rsidR="0072695E" w:rsidRPr="008B44F8" w:rsidRDefault="0072695E" w:rsidP="008B44F8">
      <w:pPr>
        <w:pStyle w:val="ListParagraph"/>
        <w:numPr>
          <w:ilvl w:val="0"/>
          <w:numId w:val="8"/>
        </w:numPr>
        <w:rPr>
          <w:rFonts w:ascii="Comic Sans MS" w:hAnsi="Comic Sans MS"/>
          <w:b/>
        </w:rPr>
      </w:pPr>
      <w:r w:rsidRPr="008B44F8">
        <w:rPr>
          <w:rFonts w:ascii="Comic Sans MS" w:eastAsia="Times New Roman" w:hAnsi="Comic Sans MS" w:cs="Arial"/>
          <w:color w:val="0B0C0C"/>
          <w:lang w:eastAsia="en-GB"/>
        </w:rPr>
        <w:t>ask and answer simple questions by counting the number of objects in each category and sorting the categories by quantity</w:t>
      </w:r>
    </w:p>
    <w:p w:rsidR="008B44F8" w:rsidRDefault="0072695E" w:rsidP="008B44F8">
      <w:pPr>
        <w:numPr>
          <w:ilvl w:val="0"/>
          <w:numId w:val="5"/>
        </w:numPr>
        <w:shd w:val="clear" w:color="auto" w:fill="FFFFFF"/>
        <w:spacing w:after="75" w:line="240" w:lineRule="auto"/>
        <w:rPr>
          <w:rFonts w:ascii="Comic Sans MS" w:eastAsia="Times New Roman" w:hAnsi="Comic Sans MS" w:cs="Arial"/>
          <w:color w:val="0B0C0C"/>
          <w:lang w:eastAsia="en-GB"/>
        </w:rPr>
      </w:pPr>
      <w:r w:rsidRPr="0072695E">
        <w:rPr>
          <w:rFonts w:ascii="Comic Sans MS" w:eastAsia="Times New Roman" w:hAnsi="Comic Sans MS" w:cs="Arial"/>
          <w:color w:val="0B0C0C"/>
          <w:lang w:eastAsia="en-GB"/>
        </w:rPr>
        <w:t>ask-and-answer questions about totalling and comparing categorical data</w:t>
      </w:r>
    </w:p>
    <w:p w:rsidR="008B44F8" w:rsidRPr="008B44F8" w:rsidRDefault="008B44F8" w:rsidP="008B44F8">
      <w:pPr>
        <w:numPr>
          <w:ilvl w:val="0"/>
          <w:numId w:val="5"/>
        </w:numPr>
        <w:shd w:val="clear" w:color="auto" w:fill="FFFFFF"/>
        <w:spacing w:after="75" w:line="240" w:lineRule="auto"/>
        <w:rPr>
          <w:rFonts w:ascii="Comic Sans MS" w:eastAsia="Times New Roman" w:hAnsi="Comic Sans MS" w:cs="Arial"/>
          <w:color w:val="0B0C0C"/>
          <w:lang w:eastAsia="en-GB"/>
        </w:rPr>
      </w:pPr>
      <w:r w:rsidRPr="008B44F8">
        <w:rPr>
          <w:rFonts w:ascii="Comic Sans MS" w:eastAsia="Times New Roman" w:hAnsi="Comic Sans MS" w:cs="Arial"/>
          <w:color w:val="0B0C0C"/>
          <w:lang w:eastAsia="en-GB"/>
        </w:rPr>
        <w:t>compare and sequence intervals of time</w:t>
      </w:r>
    </w:p>
    <w:p w:rsidR="0072695E" w:rsidRDefault="008B44F8" w:rsidP="008B44F8">
      <w:pPr>
        <w:numPr>
          <w:ilvl w:val="0"/>
          <w:numId w:val="5"/>
        </w:numPr>
        <w:shd w:val="clear" w:color="auto" w:fill="FFFFFF"/>
        <w:spacing w:after="75" w:line="240" w:lineRule="auto"/>
        <w:rPr>
          <w:rFonts w:ascii="Comic Sans MS" w:eastAsia="Times New Roman" w:hAnsi="Comic Sans MS" w:cs="Arial"/>
          <w:color w:val="0B0C0C"/>
          <w:lang w:eastAsia="en-GB"/>
        </w:rPr>
      </w:pPr>
      <w:r w:rsidRPr="008B44F8">
        <w:rPr>
          <w:rFonts w:ascii="Comic Sans MS" w:eastAsia="Times New Roman" w:hAnsi="Comic Sans MS" w:cs="Arial"/>
          <w:color w:val="0B0C0C"/>
          <w:lang w:eastAsia="en-GB"/>
        </w:rPr>
        <w:t>tell and write the time to five minutes, including quarter past/to the hour and draw the hands on a clock face to show these times</w:t>
      </w:r>
    </w:p>
    <w:p w:rsidR="00F563D6" w:rsidRDefault="00F563D6" w:rsidP="00F563D6">
      <w:pPr>
        <w:rPr>
          <w:rFonts w:ascii="Comic Sans MS" w:hAnsi="Comic Sans MS"/>
        </w:rPr>
      </w:pPr>
      <w:r>
        <w:rPr>
          <w:rFonts w:ascii="Comic Sans MS" w:hAnsi="Comic Sans MS"/>
        </w:rPr>
        <w:t>Support with activities:</w:t>
      </w:r>
    </w:p>
    <w:p w:rsidR="008B44F8" w:rsidRDefault="008B44F8" w:rsidP="008B44F8">
      <w:pPr>
        <w:pStyle w:val="ListParagraph"/>
        <w:numPr>
          <w:ilvl w:val="0"/>
          <w:numId w:val="2"/>
        </w:numPr>
        <w:rPr>
          <w:rFonts w:ascii="Comic Sans MS" w:hAnsi="Comic Sans MS"/>
        </w:rPr>
      </w:pPr>
      <w:r>
        <w:rPr>
          <w:rFonts w:ascii="Comic Sans MS" w:hAnsi="Comic Sans MS"/>
        </w:rPr>
        <w:t>Use time in real life context using a real clock in the home and wearing a watch as much as possible</w:t>
      </w:r>
    </w:p>
    <w:p w:rsidR="00F563D6" w:rsidRPr="008B44F8" w:rsidRDefault="00F563D6" w:rsidP="008B44F8">
      <w:pPr>
        <w:pStyle w:val="ListParagraph"/>
        <w:numPr>
          <w:ilvl w:val="0"/>
          <w:numId w:val="2"/>
        </w:numPr>
        <w:rPr>
          <w:rFonts w:ascii="Comic Sans MS" w:hAnsi="Comic Sans MS"/>
        </w:rPr>
      </w:pPr>
      <w:r w:rsidRPr="008B44F8">
        <w:rPr>
          <w:rFonts w:ascii="Comic Sans MS" w:hAnsi="Comic Sans MS"/>
        </w:rPr>
        <w:t>Explain new vocabulary pictogram, tally, bar and chart</w:t>
      </w:r>
    </w:p>
    <w:p w:rsidR="00F563D6" w:rsidRDefault="00F563D6" w:rsidP="00F563D6">
      <w:pPr>
        <w:pStyle w:val="ListParagraph"/>
        <w:numPr>
          <w:ilvl w:val="0"/>
          <w:numId w:val="2"/>
        </w:numPr>
        <w:rPr>
          <w:rFonts w:ascii="Comic Sans MS" w:hAnsi="Comic Sans MS"/>
        </w:rPr>
      </w:pPr>
      <w:r>
        <w:rPr>
          <w:rFonts w:ascii="Comic Sans MS" w:hAnsi="Comic Sans MS"/>
        </w:rPr>
        <w:t xml:space="preserve">If your child would like to create a pictogram, tallies or bar charts themselves around their </w:t>
      </w:r>
      <w:proofErr w:type="gramStart"/>
      <w:r>
        <w:rPr>
          <w:rFonts w:ascii="Comic Sans MS" w:hAnsi="Comic Sans MS"/>
        </w:rPr>
        <w:t>own</w:t>
      </w:r>
      <w:proofErr w:type="gramEnd"/>
      <w:r>
        <w:rPr>
          <w:rFonts w:ascii="Comic Sans MS" w:hAnsi="Comic Sans MS"/>
        </w:rPr>
        <w:t xml:space="preserve"> interests, that is okay. Perhaps around items around the house or if they are in contact with their friends, they could ask a key question, e.g. what is your favourite film from this selection</w:t>
      </w:r>
    </w:p>
    <w:p w:rsidR="0072695E" w:rsidRDefault="00F563D6" w:rsidP="00F563D6">
      <w:pPr>
        <w:pStyle w:val="ListParagraph"/>
        <w:numPr>
          <w:ilvl w:val="0"/>
          <w:numId w:val="2"/>
        </w:numPr>
        <w:rPr>
          <w:rFonts w:ascii="Comic Sans MS" w:hAnsi="Comic Sans MS"/>
        </w:rPr>
      </w:pPr>
      <w:r>
        <w:rPr>
          <w:rFonts w:ascii="Comic Sans MS" w:hAnsi="Comic Sans MS"/>
        </w:rPr>
        <w:lastRenderedPageBreak/>
        <w:t>BBC Bitesize has some very useful video clips</w:t>
      </w:r>
      <w:r w:rsidR="00C277A7">
        <w:rPr>
          <w:rFonts w:ascii="Comic Sans MS" w:hAnsi="Comic Sans MS"/>
        </w:rPr>
        <w:t xml:space="preserve"> on data handling</w:t>
      </w:r>
      <w:r>
        <w:rPr>
          <w:rFonts w:ascii="Comic Sans MS" w:hAnsi="Comic Sans MS"/>
        </w:rPr>
        <w:t xml:space="preserve"> </w:t>
      </w:r>
      <w:hyperlink r:id="rId6" w:history="1">
        <w:r w:rsidRPr="00B940F9">
          <w:rPr>
            <w:rStyle w:val="Hyperlink"/>
            <w:rFonts w:ascii="Comic Sans MS" w:hAnsi="Comic Sans MS"/>
          </w:rPr>
          <w:t>https://www.bbc.co.uk/bitesize/clips/zg4d2hv</w:t>
        </w:r>
      </w:hyperlink>
    </w:p>
    <w:p w:rsidR="0072695E" w:rsidRPr="0072695E" w:rsidRDefault="0072695E" w:rsidP="00CE6A63">
      <w:pPr>
        <w:rPr>
          <w:rFonts w:ascii="Comic Sans MS" w:hAnsi="Comic Sans MS"/>
        </w:rPr>
      </w:pPr>
    </w:p>
    <w:p w:rsidR="00CE6A63" w:rsidRPr="0072695E" w:rsidRDefault="00CE6A63" w:rsidP="00CE6A63">
      <w:pPr>
        <w:rPr>
          <w:rFonts w:ascii="Comic Sans MS" w:hAnsi="Comic Sans MS"/>
          <w:b/>
        </w:rPr>
      </w:pPr>
      <w:r w:rsidRPr="0072695E">
        <w:rPr>
          <w:rFonts w:ascii="Comic Sans MS" w:hAnsi="Comic Sans MS"/>
          <w:b/>
        </w:rPr>
        <w:t xml:space="preserve">Year 2 </w:t>
      </w:r>
      <w:r w:rsidR="0072695E" w:rsidRPr="0072695E">
        <w:rPr>
          <w:rFonts w:ascii="Comic Sans MS" w:hAnsi="Comic Sans MS"/>
          <w:b/>
        </w:rPr>
        <w:t>English</w:t>
      </w:r>
      <w:r w:rsidRPr="0072695E">
        <w:rPr>
          <w:rFonts w:ascii="Comic Sans MS" w:hAnsi="Comic Sans MS"/>
          <w:b/>
        </w:rPr>
        <w:t>:</w:t>
      </w:r>
    </w:p>
    <w:p w:rsidR="00CE6A63" w:rsidRPr="0072695E" w:rsidRDefault="00CE6A63" w:rsidP="00CE6A63">
      <w:pPr>
        <w:rPr>
          <w:rFonts w:ascii="Comic Sans MS" w:hAnsi="Comic Sans MS"/>
        </w:rPr>
      </w:pPr>
      <w:r w:rsidRPr="0072695E">
        <w:rPr>
          <w:rFonts w:ascii="Comic Sans MS" w:hAnsi="Comic Sans MS"/>
        </w:rPr>
        <w:t>D</w:t>
      </w:r>
      <w:r w:rsidRPr="0072695E">
        <w:rPr>
          <w:rFonts w:ascii="Comic Sans MS" w:eastAsia="Times New Roman" w:hAnsi="Comic Sans MS" w:cs="Arial"/>
          <w:color w:val="0B0C0C"/>
          <w:shd w:val="clear" w:color="auto" w:fill="FFFFFF"/>
          <w:lang w:eastAsia="en-GB"/>
        </w:rPr>
        <w:t>evelop positive attitudes towards and stamina for writing by:</w:t>
      </w:r>
    </w:p>
    <w:p w:rsidR="00CE6A63" w:rsidRPr="0072695E" w:rsidRDefault="00CE6A63" w:rsidP="00CE6A63">
      <w:pPr>
        <w:numPr>
          <w:ilvl w:val="0"/>
          <w:numId w:val="3"/>
        </w:numPr>
        <w:shd w:val="clear" w:color="auto" w:fill="FFFFFF"/>
        <w:spacing w:after="75" w:line="240" w:lineRule="auto"/>
        <w:ind w:left="300"/>
        <w:rPr>
          <w:rFonts w:ascii="Comic Sans MS" w:eastAsia="Times New Roman" w:hAnsi="Comic Sans MS" w:cs="Arial"/>
          <w:color w:val="0B0C0C"/>
          <w:lang w:eastAsia="en-GB"/>
        </w:rPr>
      </w:pPr>
      <w:r w:rsidRPr="0072695E">
        <w:rPr>
          <w:rFonts w:ascii="Comic Sans MS" w:eastAsia="Times New Roman" w:hAnsi="Comic Sans MS" w:cs="Arial"/>
          <w:color w:val="0B0C0C"/>
          <w:lang w:eastAsia="en-GB"/>
        </w:rPr>
        <w:t>writing for different purposes (</w:t>
      </w:r>
      <w:r w:rsidR="0072695E" w:rsidRPr="0072695E">
        <w:rPr>
          <w:rFonts w:ascii="Comic Sans MS" w:eastAsia="Times New Roman" w:hAnsi="Comic Sans MS" w:cs="Arial"/>
          <w:color w:val="0B0C0C"/>
          <w:lang w:eastAsia="en-GB"/>
        </w:rPr>
        <w:t>recount</w:t>
      </w:r>
      <w:r w:rsidRPr="0072695E">
        <w:rPr>
          <w:rFonts w:ascii="Comic Sans MS" w:eastAsia="Times New Roman" w:hAnsi="Comic Sans MS" w:cs="Arial"/>
          <w:color w:val="0B0C0C"/>
          <w:lang w:eastAsia="en-GB"/>
        </w:rPr>
        <w:t>)</w:t>
      </w:r>
    </w:p>
    <w:p w:rsidR="00CE6A63" w:rsidRPr="0072695E" w:rsidRDefault="00CE6A63" w:rsidP="00CE6A63">
      <w:pPr>
        <w:numPr>
          <w:ilvl w:val="0"/>
          <w:numId w:val="3"/>
        </w:numPr>
        <w:shd w:val="clear" w:color="auto" w:fill="FFFFFF"/>
        <w:spacing w:after="75" w:line="240" w:lineRule="auto"/>
        <w:ind w:left="300"/>
        <w:rPr>
          <w:rFonts w:ascii="Comic Sans MS" w:eastAsia="Times New Roman" w:hAnsi="Comic Sans MS" w:cs="Arial"/>
          <w:color w:val="0B0C0C"/>
          <w:lang w:eastAsia="en-GB"/>
        </w:rPr>
      </w:pPr>
      <w:r w:rsidRPr="0072695E">
        <w:rPr>
          <w:rFonts w:ascii="Comic Sans MS" w:hAnsi="Comic Sans MS" w:cs="Arial"/>
          <w:color w:val="0B0C0C"/>
          <w:shd w:val="clear" w:color="auto" w:fill="FFFFFF"/>
        </w:rPr>
        <w:t xml:space="preserve">sentences with different forms: </w:t>
      </w:r>
      <w:r w:rsidR="0072695E" w:rsidRPr="0072695E">
        <w:rPr>
          <w:rFonts w:ascii="Comic Sans MS" w:hAnsi="Comic Sans MS" w:cs="Arial"/>
          <w:color w:val="0B0C0C"/>
          <w:shd w:val="clear" w:color="auto" w:fill="FFFFFF"/>
        </w:rPr>
        <w:t>statements</w:t>
      </w:r>
      <w:r w:rsidRPr="0072695E">
        <w:rPr>
          <w:rFonts w:ascii="Comic Sans MS" w:hAnsi="Comic Sans MS" w:cs="Arial"/>
          <w:color w:val="0B0C0C"/>
          <w:shd w:val="clear" w:color="auto" w:fill="FFFFFF"/>
        </w:rPr>
        <w:t xml:space="preserve"> in </w:t>
      </w:r>
      <w:r w:rsidR="0072695E" w:rsidRPr="0072695E">
        <w:rPr>
          <w:rFonts w:ascii="Comic Sans MS" w:hAnsi="Comic Sans MS" w:cs="Arial"/>
          <w:color w:val="0B0C0C"/>
          <w:shd w:val="clear" w:color="auto" w:fill="FFFFFF"/>
        </w:rPr>
        <w:t>recount</w:t>
      </w:r>
      <w:r w:rsidRPr="0072695E">
        <w:rPr>
          <w:rFonts w:ascii="Comic Sans MS" w:hAnsi="Comic Sans MS" w:cs="Arial"/>
          <w:color w:val="0B0C0C"/>
          <w:shd w:val="clear" w:color="auto" w:fill="FFFFFF"/>
        </w:rPr>
        <w:t xml:space="preserve"> writing</w:t>
      </w:r>
    </w:p>
    <w:p w:rsidR="00CE6A63" w:rsidRPr="0072695E" w:rsidRDefault="00CE6A63" w:rsidP="00262BC4">
      <w:pPr>
        <w:numPr>
          <w:ilvl w:val="0"/>
          <w:numId w:val="3"/>
        </w:numPr>
        <w:shd w:val="clear" w:color="auto" w:fill="FFFFFF"/>
        <w:spacing w:after="75" w:line="240" w:lineRule="auto"/>
        <w:ind w:left="300"/>
        <w:rPr>
          <w:rFonts w:ascii="Comic Sans MS" w:eastAsia="Times New Roman" w:hAnsi="Comic Sans MS" w:cs="Arial"/>
          <w:color w:val="0B0C0C"/>
          <w:lang w:eastAsia="en-GB"/>
        </w:rPr>
      </w:pPr>
      <w:r w:rsidRPr="0072695E">
        <w:rPr>
          <w:rFonts w:ascii="Comic Sans MS" w:hAnsi="Comic Sans MS" w:cs="Arial"/>
          <w:color w:val="0B0C0C"/>
          <w:shd w:val="clear" w:color="auto" w:fill="FFFFFF"/>
        </w:rPr>
        <w:t xml:space="preserve">using </w:t>
      </w:r>
      <w:r w:rsidR="00262BC4" w:rsidRPr="0072695E">
        <w:rPr>
          <w:rFonts w:ascii="Comic Sans MS" w:hAnsi="Comic Sans MS" w:cs="Arial"/>
          <w:color w:val="0B0C0C"/>
          <w:shd w:val="clear" w:color="auto" w:fill="FFFFFF"/>
        </w:rPr>
        <w:t>conjunctions: when, because, and, but, so</w:t>
      </w:r>
    </w:p>
    <w:p w:rsidR="004C1F48" w:rsidRPr="0072695E" w:rsidRDefault="0072695E" w:rsidP="004C1F48">
      <w:pPr>
        <w:numPr>
          <w:ilvl w:val="0"/>
          <w:numId w:val="3"/>
        </w:numPr>
        <w:shd w:val="clear" w:color="auto" w:fill="FFFFFF"/>
        <w:spacing w:after="75" w:line="240" w:lineRule="auto"/>
        <w:ind w:left="300"/>
        <w:rPr>
          <w:rFonts w:ascii="Comic Sans MS" w:eastAsia="Times New Roman" w:hAnsi="Comic Sans MS" w:cs="Arial"/>
          <w:color w:val="0B0C0C"/>
          <w:lang w:eastAsia="en-GB"/>
        </w:rPr>
      </w:pPr>
      <w:r w:rsidRPr="0072695E">
        <w:rPr>
          <w:rFonts w:ascii="Comic Sans MS" w:hAnsi="Comic Sans MS"/>
        </w:rPr>
        <w:t xml:space="preserve">Spelling </w:t>
      </w:r>
      <w:proofErr w:type="spellStart"/>
      <w:r w:rsidRPr="0072695E">
        <w:rPr>
          <w:rFonts w:ascii="Comic Sans MS" w:hAnsi="Comic Sans MS"/>
        </w:rPr>
        <w:t>kn</w:t>
      </w:r>
      <w:proofErr w:type="spellEnd"/>
      <w:r w:rsidRPr="0072695E">
        <w:rPr>
          <w:rFonts w:ascii="Comic Sans MS" w:hAnsi="Comic Sans MS"/>
        </w:rPr>
        <w:t xml:space="preserve">- and </w:t>
      </w:r>
      <w:proofErr w:type="spellStart"/>
      <w:r w:rsidRPr="0072695E">
        <w:rPr>
          <w:rFonts w:ascii="Comic Sans MS" w:hAnsi="Comic Sans MS"/>
        </w:rPr>
        <w:t>gn</w:t>
      </w:r>
      <w:proofErr w:type="spellEnd"/>
      <w:r w:rsidRPr="0072695E">
        <w:rPr>
          <w:rFonts w:ascii="Comic Sans MS" w:hAnsi="Comic Sans MS"/>
        </w:rPr>
        <w:t>-</w:t>
      </w:r>
    </w:p>
    <w:p w:rsidR="0072695E" w:rsidRPr="0072695E" w:rsidRDefault="0072695E" w:rsidP="004C1F48">
      <w:pPr>
        <w:numPr>
          <w:ilvl w:val="0"/>
          <w:numId w:val="3"/>
        </w:numPr>
        <w:shd w:val="clear" w:color="auto" w:fill="FFFFFF"/>
        <w:spacing w:after="75" w:line="240" w:lineRule="auto"/>
        <w:ind w:left="300"/>
        <w:rPr>
          <w:rFonts w:ascii="Comic Sans MS" w:eastAsia="Times New Roman" w:hAnsi="Comic Sans MS" w:cs="Arial"/>
          <w:color w:val="0B0C0C"/>
          <w:sz w:val="28"/>
          <w:szCs w:val="24"/>
          <w:lang w:eastAsia="en-GB"/>
        </w:rPr>
      </w:pPr>
      <w:r w:rsidRPr="0072695E">
        <w:rPr>
          <w:rFonts w:ascii="Comic Sans MS" w:hAnsi="Comic Sans MS"/>
        </w:rPr>
        <w:t>continuing to build up a repertoire of poems learnt by heart, appreciating these and reciting some, with appropriate intonation to make the meaning clear</w:t>
      </w:r>
    </w:p>
    <w:p w:rsidR="004C1F48" w:rsidRDefault="004C1F48" w:rsidP="004C1F48">
      <w:pPr>
        <w:rPr>
          <w:rFonts w:ascii="Comic Sans MS" w:hAnsi="Comic Sans MS"/>
          <w:sz w:val="24"/>
        </w:rPr>
      </w:pPr>
    </w:p>
    <w:p w:rsidR="004C1F48" w:rsidRDefault="004C1F48" w:rsidP="004C1F48">
      <w:pPr>
        <w:rPr>
          <w:rFonts w:ascii="Comic Sans MS" w:hAnsi="Comic Sans MS"/>
        </w:rPr>
      </w:pPr>
      <w:r w:rsidRPr="0072695E">
        <w:rPr>
          <w:rFonts w:ascii="Comic Sans MS" w:hAnsi="Comic Sans MS"/>
        </w:rPr>
        <w:t>Resources you will need to complete activities:</w:t>
      </w:r>
    </w:p>
    <w:p w:rsidR="0072695E" w:rsidRDefault="0072695E" w:rsidP="004C1F48">
      <w:pPr>
        <w:rPr>
          <w:rFonts w:ascii="Comic Sans MS" w:hAnsi="Comic Sans MS"/>
        </w:rPr>
      </w:pPr>
      <w:r>
        <w:rPr>
          <w:rFonts w:ascii="Comic Sans MS" w:hAnsi="Comic Sans MS"/>
        </w:rPr>
        <w:t xml:space="preserve">A copy of The Owl and the Pussycat Poem (Edward Lear) </w:t>
      </w:r>
    </w:p>
    <w:p w:rsidR="00C277A7" w:rsidRPr="008A1EF2" w:rsidRDefault="00C277A7" w:rsidP="00C277A7">
      <w:pPr>
        <w:rPr>
          <w:rFonts w:ascii="Comic Sans MS" w:hAnsi="Comic Sans MS"/>
        </w:rPr>
      </w:pPr>
      <w:r w:rsidRPr="008A1EF2">
        <w:rPr>
          <w:rFonts w:ascii="Comic Sans MS" w:hAnsi="Comic Sans MS"/>
        </w:rPr>
        <w:t>Support with activities:</w:t>
      </w:r>
    </w:p>
    <w:p w:rsidR="00C277A7" w:rsidRDefault="00C277A7" w:rsidP="004C1F48">
      <w:pPr>
        <w:pStyle w:val="ListParagraph"/>
        <w:numPr>
          <w:ilvl w:val="0"/>
          <w:numId w:val="2"/>
        </w:numPr>
        <w:rPr>
          <w:rFonts w:ascii="Comic Sans MS" w:hAnsi="Comic Sans MS"/>
        </w:rPr>
      </w:pPr>
      <w:r>
        <w:rPr>
          <w:rFonts w:ascii="Comic Sans MS" w:hAnsi="Comic Sans MS"/>
        </w:rPr>
        <w:t>If you find one of the activities is taking longer than expected, it is okay to continue with this the next day. Dictating sentences, ordering the words in sentences where each individual word has been cut out or using picture prompts are other useful ways to support children with writing activities.</w:t>
      </w:r>
    </w:p>
    <w:p w:rsidR="00C277A7" w:rsidRDefault="00C277A7" w:rsidP="004C1F48">
      <w:pPr>
        <w:pStyle w:val="ListParagraph"/>
        <w:numPr>
          <w:ilvl w:val="0"/>
          <w:numId w:val="2"/>
        </w:numPr>
        <w:rPr>
          <w:rFonts w:ascii="Comic Sans MS" w:hAnsi="Comic Sans MS"/>
        </w:rPr>
      </w:pPr>
      <w:r>
        <w:rPr>
          <w:rFonts w:ascii="Comic Sans MS" w:hAnsi="Comic Sans MS"/>
        </w:rPr>
        <w:t>If your child would like to learn part of another poem that they are more engaged in, the activities are easily adaptable to suit any poem. Year 2 really enjoy Michael Rosen too.</w:t>
      </w:r>
    </w:p>
    <w:p w:rsidR="004E11B6" w:rsidRDefault="004E11B6" w:rsidP="004E11B6">
      <w:pPr>
        <w:pStyle w:val="ListParagraph"/>
        <w:numPr>
          <w:ilvl w:val="0"/>
          <w:numId w:val="2"/>
        </w:numPr>
        <w:rPr>
          <w:rFonts w:ascii="Comic Sans MS" w:hAnsi="Comic Sans MS"/>
        </w:rPr>
      </w:pPr>
      <w:r>
        <w:rPr>
          <w:rFonts w:ascii="Comic Sans MS" w:hAnsi="Comic Sans MS"/>
        </w:rPr>
        <w:t xml:space="preserve">Handwriting needs to be completed three times during the week. On Day 1, children can complete handwriting practise directly onto the Nelson Handwriting booklet. On Days 2 and 3, children will need to practise the same join into their handwriting book. This week move onto the </w:t>
      </w:r>
      <w:proofErr w:type="spellStart"/>
      <w:r>
        <w:rPr>
          <w:rFonts w:ascii="Comic Sans MS" w:hAnsi="Comic Sans MS"/>
          <w:b/>
          <w:u w:val="single"/>
        </w:rPr>
        <w:t>ch</w:t>
      </w:r>
      <w:proofErr w:type="spellEnd"/>
      <w:r>
        <w:rPr>
          <w:rFonts w:ascii="Comic Sans MS" w:hAnsi="Comic Sans MS"/>
        </w:rPr>
        <w:t xml:space="preserve"> join. Use the extension page when needed. At school we find handwriting a calming activity for children and will usually have our handwriting lesson after a very busy (or noisy!) activity.</w:t>
      </w:r>
    </w:p>
    <w:p w:rsidR="00D35AB3" w:rsidRPr="004E11B6" w:rsidRDefault="00D35AB3" w:rsidP="004E11B6">
      <w:pPr>
        <w:pStyle w:val="ListParagraph"/>
        <w:numPr>
          <w:ilvl w:val="0"/>
          <w:numId w:val="2"/>
        </w:numPr>
        <w:rPr>
          <w:rFonts w:ascii="Comic Sans MS" w:hAnsi="Comic Sans MS"/>
        </w:rPr>
      </w:pPr>
      <w:r>
        <w:rPr>
          <w:rFonts w:ascii="Comic Sans MS" w:hAnsi="Comic Sans MS"/>
        </w:rPr>
        <w:t xml:space="preserve">Next week we will be moving onto to writing around the story The Bear and the Piano by David Lichfield. </w:t>
      </w:r>
      <w:r w:rsidRPr="00D35AB3">
        <w:rPr>
          <w:rFonts w:ascii="Comic Sans MS" w:hAnsi="Comic Sans MS"/>
          <w:u w:val="single"/>
        </w:rPr>
        <w:t>We strongly advise you to purchase this book.</w:t>
      </w:r>
    </w:p>
    <w:p w:rsidR="00A30724" w:rsidRPr="0072695E" w:rsidRDefault="00A30724" w:rsidP="00262BC4">
      <w:pPr>
        <w:shd w:val="clear" w:color="auto" w:fill="FFFFFF"/>
        <w:spacing w:after="75" w:line="240" w:lineRule="auto"/>
        <w:rPr>
          <w:rFonts w:ascii="Comic Sans MS" w:hAnsi="Comic Sans MS" w:cs="Arial"/>
          <w:b/>
          <w:color w:val="0B0C0C"/>
          <w:szCs w:val="24"/>
          <w:shd w:val="clear" w:color="auto" w:fill="FFFFFF"/>
        </w:rPr>
      </w:pPr>
    </w:p>
    <w:p w:rsidR="00262BC4" w:rsidRPr="0072695E" w:rsidRDefault="00262BC4" w:rsidP="00262BC4">
      <w:pPr>
        <w:shd w:val="clear" w:color="auto" w:fill="FFFFFF"/>
        <w:spacing w:after="75" w:line="240" w:lineRule="auto"/>
        <w:rPr>
          <w:rFonts w:ascii="Comic Sans MS" w:hAnsi="Comic Sans MS" w:cs="Arial"/>
          <w:b/>
          <w:color w:val="0B0C0C"/>
          <w:szCs w:val="24"/>
          <w:shd w:val="clear" w:color="auto" w:fill="FFFFFF"/>
        </w:rPr>
      </w:pPr>
      <w:r w:rsidRPr="0072695E">
        <w:rPr>
          <w:rFonts w:ascii="Comic Sans MS" w:hAnsi="Comic Sans MS" w:cs="Arial"/>
          <w:b/>
          <w:color w:val="0B0C0C"/>
          <w:szCs w:val="24"/>
          <w:shd w:val="clear" w:color="auto" w:fill="FFFFFF"/>
        </w:rPr>
        <w:t xml:space="preserve">Year </w:t>
      </w:r>
      <w:r w:rsidR="00A30724" w:rsidRPr="0072695E">
        <w:rPr>
          <w:rFonts w:ascii="Comic Sans MS" w:hAnsi="Comic Sans MS" w:cs="Arial"/>
          <w:b/>
          <w:color w:val="0B0C0C"/>
          <w:szCs w:val="24"/>
          <w:shd w:val="clear" w:color="auto" w:fill="FFFFFF"/>
        </w:rPr>
        <w:t>2 Science:</w:t>
      </w:r>
    </w:p>
    <w:p w:rsidR="00262BC4" w:rsidRPr="0072695E" w:rsidRDefault="00262BC4" w:rsidP="00262BC4">
      <w:pPr>
        <w:shd w:val="clear" w:color="auto" w:fill="FFFFFF"/>
        <w:spacing w:after="75" w:line="240" w:lineRule="auto"/>
        <w:rPr>
          <w:rFonts w:ascii="Comic Sans MS" w:hAnsi="Comic Sans MS" w:cs="Arial"/>
          <w:color w:val="0B0C0C"/>
          <w:szCs w:val="24"/>
          <w:shd w:val="clear" w:color="auto" w:fill="FFFFFF"/>
        </w:rPr>
      </w:pPr>
      <w:r w:rsidRPr="0072695E">
        <w:rPr>
          <w:rFonts w:ascii="Comic Sans MS" w:hAnsi="Comic Sans MS" w:cs="Arial"/>
          <w:color w:val="0B0C0C"/>
          <w:szCs w:val="24"/>
          <w:shd w:val="clear" w:color="auto" w:fill="FFFFFF"/>
        </w:rPr>
        <w:t>Plants</w:t>
      </w:r>
      <w:bookmarkStart w:id="0" w:name="_GoBack"/>
      <w:bookmarkEnd w:id="0"/>
    </w:p>
    <w:p w:rsidR="00262BC4" w:rsidRPr="0072695E" w:rsidRDefault="00262BC4" w:rsidP="00262BC4">
      <w:pPr>
        <w:pStyle w:val="ListParagraph"/>
        <w:numPr>
          <w:ilvl w:val="0"/>
          <w:numId w:val="2"/>
        </w:numPr>
        <w:shd w:val="clear" w:color="auto" w:fill="FFFFFF"/>
        <w:spacing w:after="75" w:line="240" w:lineRule="auto"/>
        <w:rPr>
          <w:rFonts w:ascii="Comic Sans MS" w:hAnsi="Comic Sans MS" w:cs="Arial"/>
          <w:color w:val="0B0C0C"/>
          <w:szCs w:val="24"/>
          <w:shd w:val="clear" w:color="auto" w:fill="FFFFFF"/>
        </w:rPr>
      </w:pPr>
      <w:r w:rsidRPr="0072695E">
        <w:rPr>
          <w:rFonts w:ascii="Comic Sans MS" w:hAnsi="Comic Sans MS"/>
          <w:szCs w:val="24"/>
        </w:rPr>
        <w:t xml:space="preserve">observe and describe how seeds and bulbs grow into mature plants </w:t>
      </w:r>
    </w:p>
    <w:p w:rsidR="00262BC4" w:rsidRPr="0072695E" w:rsidRDefault="00262BC4" w:rsidP="00262BC4">
      <w:pPr>
        <w:pStyle w:val="ListParagraph"/>
        <w:numPr>
          <w:ilvl w:val="0"/>
          <w:numId w:val="2"/>
        </w:numPr>
        <w:shd w:val="clear" w:color="auto" w:fill="FFFFFF"/>
        <w:spacing w:after="75" w:line="240" w:lineRule="auto"/>
        <w:rPr>
          <w:rFonts w:ascii="Comic Sans MS" w:eastAsia="Times New Roman" w:hAnsi="Comic Sans MS" w:cs="Arial"/>
          <w:color w:val="0B0C0C"/>
          <w:szCs w:val="24"/>
          <w:lang w:eastAsia="en-GB"/>
        </w:rPr>
      </w:pPr>
      <w:r w:rsidRPr="0072695E">
        <w:rPr>
          <w:rFonts w:ascii="Comic Sans MS" w:hAnsi="Comic Sans MS"/>
          <w:szCs w:val="24"/>
        </w:rPr>
        <w:t>find out and describe how plants need water, light and a suitable temperature to grow and stay healthy</w:t>
      </w:r>
    </w:p>
    <w:p w:rsidR="0072695E" w:rsidRPr="0072695E" w:rsidRDefault="0072695E" w:rsidP="0072695E">
      <w:pPr>
        <w:pStyle w:val="ListParagraph"/>
        <w:shd w:val="clear" w:color="auto" w:fill="FFFFFF"/>
        <w:spacing w:after="75" w:line="240" w:lineRule="auto"/>
        <w:rPr>
          <w:rFonts w:ascii="Comic Sans MS" w:eastAsia="Times New Roman" w:hAnsi="Comic Sans MS" w:cs="Arial"/>
          <w:color w:val="0B0C0C"/>
          <w:szCs w:val="24"/>
          <w:lang w:eastAsia="en-GB"/>
        </w:rPr>
      </w:pPr>
    </w:p>
    <w:p w:rsidR="0072695E" w:rsidRDefault="008603CB" w:rsidP="0072695E">
      <w:pPr>
        <w:rPr>
          <w:rFonts w:ascii="Comic Sans MS" w:hAnsi="Comic Sans MS"/>
        </w:rPr>
      </w:pPr>
      <w:r>
        <w:rPr>
          <w:rFonts w:ascii="Comic Sans MS" w:hAnsi="Comic Sans MS"/>
        </w:rPr>
        <w:t xml:space="preserve">Activity: </w:t>
      </w:r>
      <w:r w:rsidR="0072695E">
        <w:rPr>
          <w:rFonts w:ascii="Comic Sans MS" w:hAnsi="Comic Sans MS"/>
        </w:rPr>
        <w:t>Use the Plant Investigation write-up document to demonstrate what you did and what you learned about plant growth.</w:t>
      </w:r>
    </w:p>
    <w:p w:rsidR="008603CB" w:rsidRPr="008603CB" w:rsidRDefault="008603CB" w:rsidP="008603CB">
      <w:pPr>
        <w:rPr>
          <w:rFonts w:ascii="Comic Sans MS" w:hAnsi="Comic Sans MS"/>
        </w:rPr>
      </w:pPr>
      <w:r w:rsidRPr="008603CB">
        <w:rPr>
          <w:rFonts w:ascii="Comic Sans MS" w:hAnsi="Comic Sans MS"/>
        </w:rPr>
        <w:t>Support with activity:</w:t>
      </w:r>
    </w:p>
    <w:p w:rsidR="008603CB" w:rsidRPr="008603CB" w:rsidRDefault="008603CB" w:rsidP="008603CB">
      <w:pPr>
        <w:pStyle w:val="ListParagraph"/>
        <w:numPr>
          <w:ilvl w:val="0"/>
          <w:numId w:val="7"/>
        </w:numPr>
        <w:rPr>
          <w:rFonts w:ascii="Comic Sans MS" w:hAnsi="Comic Sans MS"/>
        </w:rPr>
      </w:pPr>
      <w:r w:rsidRPr="008603CB">
        <w:rPr>
          <w:rFonts w:ascii="Comic Sans MS" w:hAnsi="Comic Sans MS"/>
        </w:rPr>
        <w:lastRenderedPageBreak/>
        <w:t>If you were unable to grow a new plant at home, your child could continue to be in charge of looking after a plant you already own making sure it is watered and has enough sunlight. Get them to talk about what they are doing well and what they could improve</w:t>
      </w:r>
    </w:p>
    <w:p w:rsidR="008603CB" w:rsidRPr="008603CB" w:rsidRDefault="008603CB" w:rsidP="008603CB">
      <w:pPr>
        <w:pStyle w:val="ListParagraph"/>
        <w:numPr>
          <w:ilvl w:val="0"/>
          <w:numId w:val="7"/>
        </w:numPr>
        <w:rPr>
          <w:rFonts w:ascii="Comic Sans MS" w:hAnsi="Comic Sans MS"/>
        </w:rPr>
      </w:pPr>
      <w:r w:rsidRPr="008603CB">
        <w:rPr>
          <w:rFonts w:ascii="Comic Sans MS" w:hAnsi="Comic Sans MS"/>
        </w:rPr>
        <w:t xml:space="preserve">Alternatively use online game that supports children in understanding of what plants need to grow. </w:t>
      </w:r>
      <w:hyperlink r:id="rId7" w:history="1">
        <w:r w:rsidR="00861F16" w:rsidRPr="00B940F9">
          <w:rPr>
            <w:rStyle w:val="Hyperlink"/>
            <w:rFonts w:ascii="Comic Sans MS" w:hAnsi="Comic Sans MS"/>
          </w:rPr>
          <w:t>http://resources.hwb.wales.gov.uk/VTC/plants_light_water_to_grow/eng/Introduction/default.htm</w:t>
        </w:r>
      </w:hyperlink>
      <w:r w:rsidR="00861F16">
        <w:rPr>
          <w:rFonts w:ascii="Comic Sans MS" w:hAnsi="Comic Sans MS"/>
        </w:rPr>
        <w:t xml:space="preserve"> </w:t>
      </w:r>
    </w:p>
    <w:p w:rsidR="00A30724" w:rsidRPr="0072695E" w:rsidRDefault="00A30724" w:rsidP="00A30724">
      <w:pPr>
        <w:shd w:val="clear" w:color="auto" w:fill="FFFFFF"/>
        <w:spacing w:after="75" w:line="240" w:lineRule="auto"/>
        <w:rPr>
          <w:rFonts w:ascii="Comic Sans MS" w:eastAsia="Times New Roman" w:hAnsi="Comic Sans MS" w:cs="Arial"/>
          <w:color w:val="0B0C0C"/>
          <w:szCs w:val="24"/>
          <w:lang w:eastAsia="en-GB"/>
        </w:rPr>
      </w:pPr>
    </w:p>
    <w:p w:rsidR="00A30724" w:rsidRDefault="006F6D38" w:rsidP="00A30724">
      <w:pPr>
        <w:shd w:val="clear" w:color="auto" w:fill="FFFFFF"/>
        <w:spacing w:after="75" w:line="240" w:lineRule="auto"/>
        <w:rPr>
          <w:rFonts w:ascii="Comic Sans MS" w:eastAsia="Times New Roman" w:hAnsi="Comic Sans MS" w:cs="Arial"/>
          <w:b/>
          <w:color w:val="0B0C0C"/>
          <w:szCs w:val="24"/>
          <w:lang w:eastAsia="en-GB"/>
        </w:rPr>
      </w:pPr>
      <w:r w:rsidRPr="00B33829">
        <w:rPr>
          <w:rFonts w:ascii="Comic Sans MS" w:eastAsia="Times New Roman" w:hAnsi="Comic Sans MS" w:cs="Arial"/>
          <w:b/>
          <w:color w:val="0B0C0C"/>
          <w:szCs w:val="24"/>
          <w:lang w:eastAsia="en-GB"/>
        </w:rPr>
        <w:t xml:space="preserve">Year 2 </w:t>
      </w:r>
      <w:proofErr w:type="gramStart"/>
      <w:r w:rsidRPr="00B33829">
        <w:rPr>
          <w:rFonts w:ascii="Comic Sans MS" w:eastAsia="Times New Roman" w:hAnsi="Comic Sans MS" w:cs="Arial"/>
          <w:b/>
          <w:color w:val="0B0C0C"/>
          <w:szCs w:val="24"/>
          <w:lang w:eastAsia="en-GB"/>
        </w:rPr>
        <w:t>RE</w:t>
      </w:r>
      <w:proofErr w:type="gramEnd"/>
      <w:r w:rsidR="00A30724" w:rsidRPr="00B33829">
        <w:rPr>
          <w:rFonts w:ascii="Comic Sans MS" w:eastAsia="Times New Roman" w:hAnsi="Comic Sans MS" w:cs="Arial"/>
          <w:b/>
          <w:color w:val="0B0C0C"/>
          <w:szCs w:val="24"/>
          <w:lang w:eastAsia="en-GB"/>
        </w:rPr>
        <w:t>:</w:t>
      </w:r>
    </w:p>
    <w:p w:rsidR="00B33829" w:rsidRDefault="00B33829" w:rsidP="00A30724">
      <w:pPr>
        <w:shd w:val="clear" w:color="auto" w:fill="FFFFFF"/>
        <w:spacing w:after="75" w:line="240" w:lineRule="auto"/>
        <w:rPr>
          <w:rFonts w:ascii="Comic Sans MS" w:eastAsia="Times New Roman" w:hAnsi="Comic Sans MS" w:cs="Arial"/>
          <w:b/>
          <w:color w:val="0B0C0C"/>
          <w:szCs w:val="24"/>
          <w:lang w:eastAsia="en-GB"/>
        </w:rPr>
      </w:pPr>
    </w:p>
    <w:p w:rsidR="00B33829" w:rsidRPr="00B33829" w:rsidRDefault="00B33829" w:rsidP="00A30724">
      <w:pPr>
        <w:shd w:val="clear" w:color="auto" w:fill="FFFFFF"/>
        <w:spacing w:after="75" w:line="240" w:lineRule="auto"/>
        <w:rPr>
          <w:rFonts w:ascii="Comic Sans MS" w:eastAsia="Times New Roman" w:hAnsi="Comic Sans MS" w:cs="Arial"/>
          <w:color w:val="0B0C0C"/>
          <w:szCs w:val="24"/>
          <w:lang w:eastAsia="en-GB"/>
        </w:rPr>
      </w:pPr>
      <w:r w:rsidRPr="00B33829">
        <w:rPr>
          <w:rFonts w:ascii="Comic Sans MS" w:eastAsia="Times New Roman" w:hAnsi="Comic Sans MS" w:cs="Arial"/>
          <w:color w:val="0B0C0C"/>
          <w:szCs w:val="24"/>
          <w:lang w:eastAsia="en-GB"/>
        </w:rPr>
        <w:t xml:space="preserve">In RE this week, we will be learning about Palm Sunday. </w:t>
      </w:r>
    </w:p>
    <w:p w:rsidR="00B33829" w:rsidRPr="00B33829" w:rsidRDefault="00D35AB3" w:rsidP="00A30724">
      <w:pPr>
        <w:shd w:val="clear" w:color="auto" w:fill="FFFFFF"/>
        <w:spacing w:after="75" w:line="240" w:lineRule="auto"/>
        <w:rPr>
          <w:rFonts w:ascii="Comic Sans MS" w:eastAsia="Times New Roman" w:hAnsi="Comic Sans MS" w:cs="Arial"/>
          <w:color w:val="0B0C0C"/>
          <w:szCs w:val="24"/>
          <w:lang w:eastAsia="en-GB"/>
        </w:rPr>
      </w:pPr>
      <w:hyperlink r:id="rId8" w:history="1">
        <w:r w:rsidR="00B33829" w:rsidRPr="00B33829">
          <w:rPr>
            <w:rStyle w:val="Hyperlink"/>
            <w:rFonts w:ascii="Comic Sans MS" w:eastAsia="Times New Roman" w:hAnsi="Comic Sans MS" w:cs="Arial"/>
            <w:szCs w:val="24"/>
            <w:lang w:eastAsia="en-GB"/>
          </w:rPr>
          <w:t>https://vimeo.com/59691514</w:t>
        </w:r>
      </w:hyperlink>
    </w:p>
    <w:p w:rsidR="00B33829" w:rsidRPr="00B33829" w:rsidRDefault="00B33829" w:rsidP="00A30724">
      <w:pPr>
        <w:shd w:val="clear" w:color="auto" w:fill="FFFFFF"/>
        <w:spacing w:after="75" w:line="240" w:lineRule="auto"/>
        <w:rPr>
          <w:rFonts w:ascii="Comic Sans MS" w:eastAsia="Times New Roman" w:hAnsi="Comic Sans MS" w:cs="Arial"/>
          <w:color w:val="0B0C0C"/>
          <w:szCs w:val="24"/>
          <w:lang w:eastAsia="en-GB"/>
        </w:rPr>
      </w:pPr>
      <w:r w:rsidRPr="00B33829">
        <w:rPr>
          <w:rFonts w:ascii="Comic Sans MS" w:eastAsia="Times New Roman" w:hAnsi="Comic Sans MS" w:cs="Arial"/>
          <w:color w:val="0B0C0C"/>
          <w:szCs w:val="24"/>
          <w:lang w:eastAsia="en-GB"/>
        </w:rPr>
        <w:t>Watch the video and record the main points about what Christians believe about Palm Sunday.</w:t>
      </w:r>
    </w:p>
    <w:p w:rsidR="00B33829" w:rsidRPr="00B33829" w:rsidRDefault="00B33829" w:rsidP="00A30724">
      <w:pPr>
        <w:shd w:val="clear" w:color="auto" w:fill="FFFFFF"/>
        <w:spacing w:after="75" w:line="240" w:lineRule="auto"/>
        <w:rPr>
          <w:rFonts w:ascii="Comic Sans MS" w:eastAsia="Times New Roman" w:hAnsi="Comic Sans MS" w:cs="Arial"/>
          <w:color w:val="0B0C0C"/>
          <w:szCs w:val="24"/>
          <w:lang w:eastAsia="en-GB"/>
        </w:rPr>
      </w:pPr>
      <w:r w:rsidRPr="00B33829">
        <w:rPr>
          <w:rFonts w:ascii="Comic Sans MS" w:eastAsia="Times New Roman" w:hAnsi="Comic Sans MS" w:cs="Arial"/>
          <w:color w:val="0B0C0C"/>
          <w:szCs w:val="24"/>
          <w:lang w:eastAsia="en-GB"/>
        </w:rPr>
        <w:t>Many Christians have crosses made out of palms in their homes. Use the instructions to make your own palm crosses out of paper.</w:t>
      </w:r>
    </w:p>
    <w:p w:rsidR="00E77641" w:rsidRPr="00E77641" w:rsidRDefault="00E77641" w:rsidP="00E77641">
      <w:pPr>
        <w:shd w:val="clear" w:color="auto" w:fill="FFFFFF"/>
        <w:spacing w:after="75" w:line="240" w:lineRule="auto"/>
        <w:rPr>
          <w:rFonts w:ascii="Comic Sans MS" w:eastAsia="Times New Roman" w:hAnsi="Comic Sans MS" w:cs="Arial"/>
          <w:color w:val="0B0C0C"/>
          <w:sz w:val="28"/>
          <w:szCs w:val="24"/>
          <w:lang w:eastAsia="en-GB"/>
        </w:rPr>
      </w:pPr>
    </w:p>
    <w:p w:rsidR="0072695E" w:rsidRDefault="0072695E" w:rsidP="0072695E">
      <w:pPr>
        <w:shd w:val="clear" w:color="auto" w:fill="FFFFFF"/>
        <w:spacing w:after="75" w:line="240" w:lineRule="auto"/>
        <w:rPr>
          <w:rFonts w:ascii="Comic Sans MS" w:eastAsia="Times New Roman" w:hAnsi="Comic Sans MS" w:cs="Arial"/>
          <w:b/>
          <w:color w:val="0B0C0C"/>
          <w:lang w:eastAsia="en-GB"/>
        </w:rPr>
      </w:pPr>
      <w:r w:rsidRPr="002A7358">
        <w:rPr>
          <w:rFonts w:ascii="Comic Sans MS" w:eastAsia="Times New Roman" w:hAnsi="Comic Sans MS" w:cs="Arial"/>
          <w:b/>
          <w:color w:val="0B0C0C"/>
          <w:lang w:eastAsia="en-GB"/>
        </w:rPr>
        <w:t xml:space="preserve">KS1 </w:t>
      </w:r>
      <w:r>
        <w:rPr>
          <w:rFonts w:ascii="Comic Sans MS" w:eastAsia="Times New Roman" w:hAnsi="Comic Sans MS" w:cs="Arial"/>
          <w:b/>
          <w:color w:val="0B0C0C"/>
          <w:lang w:eastAsia="en-GB"/>
        </w:rPr>
        <w:t>History</w:t>
      </w:r>
      <w:r w:rsidRPr="002A7358">
        <w:rPr>
          <w:rFonts w:ascii="Comic Sans MS" w:eastAsia="Times New Roman" w:hAnsi="Comic Sans MS" w:cs="Arial"/>
          <w:b/>
          <w:color w:val="0B0C0C"/>
          <w:lang w:eastAsia="en-GB"/>
        </w:rPr>
        <w:t>:</w:t>
      </w:r>
    </w:p>
    <w:p w:rsidR="0072695E" w:rsidRPr="0072695E" w:rsidRDefault="0072695E" w:rsidP="0072695E">
      <w:pPr>
        <w:pStyle w:val="ListParagraph"/>
        <w:numPr>
          <w:ilvl w:val="0"/>
          <w:numId w:val="6"/>
        </w:numPr>
        <w:shd w:val="clear" w:color="auto" w:fill="FFFFFF"/>
        <w:spacing w:after="75" w:line="240" w:lineRule="auto"/>
        <w:rPr>
          <w:rFonts w:ascii="Comic Sans MS" w:eastAsia="Times New Roman" w:hAnsi="Comic Sans MS" w:cs="Arial"/>
          <w:b/>
          <w:color w:val="0B0C0C"/>
          <w:lang w:eastAsia="en-GB"/>
        </w:rPr>
      </w:pPr>
      <w:proofErr w:type="gramStart"/>
      <w:r>
        <w:rPr>
          <w:rFonts w:ascii="Comic Sans MS" w:hAnsi="Comic Sans MS" w:cs="Arial"/>
          <w:color w:val="0B0C0C"/>
          <w:shd w:val="clear" w:color="auto" w:fill="FFFFFF"/>
        </w:rPr>
        <w:t>compare</w:t>
      </w:r>
      <w:proofErr w:type="gramEnd"/>
      <w:r>
        <w:rPr>
          <w:rFonts w:ascii="Comic Sans MS" w:hAnsi="Comic Sans MS" w:cs="Arial"/>
          <w:color w:val="0B0C0C"/>
          <w:shd w:val="clear" w:color="auto" w:fill="FFFFFF"/>
        </w:rPr>
        <w:t xml:space="preserve"> </w:t>
      </w:r>
      <w:r w:rsidRPr="0072695E">
        <w:rPr>
          <w:rFonts w:ascii="Comic Sans MS" w:hAnsi="Comic Sans MS" w:cs="Arial"/>
          <w:color w:val="0B0C0C"/>
          <w:shd w:val="clear" w:color="auto" w:fill="FFFFFF"/>
        </w:rPr>
        <w:t>the lives of significant individuals in the past who have contributed to national and international achievements, some should be used to compare aspec</w:t>
      </w:r>
      <w:r>
        <w:rPr>
          <w:rFonts w:ascii="Comic Sans MS" w:hAnsi="Comic Sans MS" w:cs="Arial"/>
          <w:color w:val="0B0C0C"/>
          <w:shd w:val="clear" w:color="auto" w:fill="FFFFFF"/>
        </w:rPr>
        <w:t>ts of life in different periods.</w:t>
      </w:r>
    </w:p>
    <w:p w:rsidR="0072695E" w:rsidRDefault="008603CB" w:rsidP="0072695E">
      <w:pPr>
        <w:shd w:val="clear" w:color="auto" w:fill="FFFFFF"/>
        <w:spacing w:after="75" w:line="240" w:lineRule="auto"/>
        <w:rPr>
          <w:rFonts w:ascii="Comic Sans MS" w:eastAsia="Times New Roman" w:hAnsi="Comic Sans MS" w:cs="Arial"/>
          <w:color w:val="0B0C0C"/>
          <w:lang w:eastAsia="en-GB"/>
        </w:rPr>
      </w:pPr>
      <w:r>
        <w:rPr>
          <w:rFonts w:ascii="Comic Sans MS" w:eastAsia="Times New Roman" w:hAnsi="Comic Sans MS" w:cs="Arial"/>
          <w:color w:val="0B0C0C"/>
          <w:lang w:eastAsia="en-GB"/>
        </w:rPr>
        <w:t>Activity:</w:t>
      </w:r>
      <w:r w:rsidR="0072695E">
        <w:rPr>
          <w:rFonts w:ascii="Comic Sans MS" w:eastAsia="Times New Roman" w:hAnsi="Comic Sans MS" w:cs="Arial"/>
          <w:color w:val="0B0C0C"/>
          <w:lang w:eastAsia="en-GB"/>
        </w:rPr>
        <w:t xml:space="preserve"> Compare the life and achievements of Sir F</w:t>
      </w:r>
      <w:r w:rsidR="00D703E0">
        <w:rPr>
          <w:rFonts w:ascii="Comic Sans MS" w:eastAsia="Times New Roman" w:hAnsi="Comic Sans MS" w:cs="Arial"/>
          <w:color w:val="0B0C0C"/>
          <w:lang w:eastAsia="en-GB"/>
        </w:rPr>
        <w:t xml:space="preserve">rancis Drake and Neil Armstrong by writing in the Double Bubble document. </w:t>
      </w:r>
    </w:p>
    <w:p w:rsidR="0072695E" w:rsidRDefault="0072695E" w:rsidP="0072695E">
      <w:pPr>
        <w:shd w:val="clear" w:color="auto" w:fill="FFFFFF"/>
        <w:spacing w:after="75" w:line="240" w:lineRule="auto"/>
        <w:rPr>
          <w:rFonts w:ascii="Comic Sans MS" w:eastAsia="Times New Roman" w:hAnsi="Comic Sans MS" w:cs="Arial"/>
          <w:color w:val="0B0C0C"/>
          <w:lang w:eastAsia="en-GB"/>
        </w:rPr>
      </w:pPr>
      <w:r>
        <w:rPr>
          <w:rFonts w:ascii="Comic Sans MS" w:eastAsia="Times New Roman" w:hAnsi="Comic Sans MS" w:cs="Arial"/>
          <w:color w:val="0B0C0C"/>
          <w:lang w:eastAsia="en-GB"/>
        </w:rPr>
        <w:t xml:space="preserve">Key questions – When were they alive? What job did they have? What mode of transport did they use? </w:t>
      </w:r>
      <w:r w:rsidR="00D703E0">
        <w:rPr>
          <w:rFonts w:ascii="Comic Sans MS" w:eastAsia="Times New Roman" w:hAnsi="Comic Sans MS" w:cs="Arial"/>
          <w:color w:val="0B0C0C"/>
          <w:lang w:eastAsia="en-GB"/>
        </w:rPr>
        <w:t xml:space="preserve">Did they have a family? Why are they remembered? </w:t>
      </w:r>
      <w:r w:rsidR="009710D9">
        <w:rPr>
          <w:rFonts w:ascii="Comic Sans MS" w:eastAsia="Times New Roman" w:hAnsi="Comic Sans MS" w:cs="Arial"/>
          <w:color w:val="0B0C0C"/>
          <w:lang w:eastAsia="en-GB"/>
        </w:rPr>
        <w:t>How did they travel from place to place in that time period? What types of buildings did people live in?</w:t>
      </w:r>
    </w:p>
    <w:p w:rsidR="008603CB" w:rsidRPr="008603CB" w:rsidRDefault="008603CB" w:rsidP="008603CB">
      <w:pPr>
        <w:rPr>
          <w:rFonts w:ascii="Comic Sans MS" w:hAnsi="Comic Sans MS"/>
        </w:rPr>
      </w:pPr>
      <w:r w:rsidRPr="008603CB">
        <w:rPr>
          <w:rFonts w:ascii="Comic Sans MS" w:hAnsi="Comic Sans MS"/>
        </w:rPr>
        <w:t>Support with activity:</w:t>
      </w:r>
    </w:p>
    <w:p w:rsidR="00D703E0" w:rsidRDefault="008603CB" w:rsidP="0072695E">
      <w:pPr>
        <w:shd w:val="clear" w:color="auto" w:fill="FFFFFF"/>
        <w:spacing w:after="75" w:line="240" w:lineRule="auto"/>
        <w:rPr>
          <w:rFonts w:ascii="Comic Sans MS" w:eastAsia="Times New Roman" w:hAnsi="Comic Sans MS" w:cs="Arial"/>
          <w:color w:val="0B0C0C"/>
          <w:lang w:eastAsia="en-GB"/>
        </w:rPr>
      </w:pPr>
      <w:r>
        <w:rPr>
          <w:rFonts w:ascii="Comic Sans MS" w:eastAsia="Times New Roman" w:hAnsi="Comic Sans MS" w:cs="Arial"/>
          <w:color w:val="0B0C0C"/>
          <w:lang w:eastAsia="en-GB"/>
        </w:rPr>
        <w:t xml:space="preserve">Children could use their existing knowledge of Sir Francis Drake </w:t>
      </w:r>
      <w:proofErr w:type="gramStart"/>
      <w:r>
        <w:rPr>
          <w:rFonts w:ascii="Comic Sans MS" w:eastAsia="Times New Roman" w:hAnsi="Comic Sans MS" w:cs="Arial"/>
          <w:color w:val="0B0C0C"/>
          <w:lang w:eastAsia="en-GB"/>
        </w:rPr>
        <w:t>and  Neil</w:t>
      </w:r>
      <w:proofErr w:type="gramEnd"/>
      <w:r>
        <w:rPr>
          <w:rFonts w:ascii="Comic Sans MS" w:eastAsia="Times New Roman" w:hAnsi="Comic Sans MS" w:cs="Arial"/>
          <w:color w:val="0B0C0C"/>
          <w:lang w:eastAsia="en-GB"/>
        </w:rPr>
        <w:t xml:space="preserve"> Armstrong learned at school or could use the website below. Children in Year 2 Lombardi will have used these before.</w:t>
      </w:r>
    </w:p>
    <w:p w:rsidR="00D703E0" w:rsidRDefault="00D35AB3" w:rsidP="0072695E">
      <w:pPr>
        <w:shd w:val="clear" w:color="auto" w:fill="FFFFFF"/>
        <w:spacing w:after="75" w:line="240" w:lineRule="auto"/>
        <w:rPr>
          <w:rFonts w:ascii="Comic Sans MS" w:eastAsia="Times New Roman" w:hAnsi="Comic Sans MS" w:cs="Arial"/>
          <w:color w:val="0B0C0C"/>
          <w:lang w:eastAsia="en-GB"/>
        </w:rPr>
      </w:pPr>
      <w:hyperlink r:id="rId9" w:history="1">
        <w:r w:rsidR="00D703E0" w:rsidRPr="00D703E0">
          <w:rPr>
            <w:color w:val="0000FF"/>
            <w:u w:val="single"/>
          </w:rPr>
          <w:t>https://www.ducksters.com/biography/explorers/sir_francis_drake.php</w:t>
        </w:r>
      </w:hyperlink>
    </w:p>
    <w:p w:rsidR="00D703E0" w:rsidRPr="0072695E" w:rsidRDefault="00D35AB3" w:rsidP="0072695E">
      <w:pPr>
        <w:shd w:val="clear" w:color="auto" w:fill="FFFFFF"/>
        <w:spacing w:after="75" w:line="240" w:lineRule="auto"/>
        <w:rPr>
          <w:rFonts w:ascii="Comic Sans MS" w:eastAsia="Times New Roman" w:hAnsi="Comic Sans MS" w:cs="Arial"/>
          <w:b/>
          <w:color w:val="0B0C0C"/>
          <w:lang w:eastAsia="en-GB"/>
        </w:rPr>
      </w:pPr>
      <w:hyperlink r:id="rId10" w:history="1">
        <w:r w:rsidR="00D703E0" w:rsidRPr="00D703E0">
          <w:rPr>
            <w:color w:val="0000FF"/>
            <w:u w:val="single"/>
          </w:rPr>
          <w:t>https://www.ducksters.com/biography/explorers/neil_armstrong.php</w:t>
        </w:r>
      </w:hyperlink>
    </w:p>
    <w:p w:rsidR="00CE6A63" w:rsidRPr="00D703E0" w:rsidRDefault="00CE6A63" w:rsidP="00CE6A63">
      <w:pPr>
        <w:rPr>
          <w:rFonts w:ascii="Comic Sans MS" w:hAnsi="Comic Sans MS"/>
        </w:rPr>
      </w:pPr>
    </w:p>
    <w:p w:rsidR="00D703E0" w:rsidRPr="00D703E0" w:rsidRDefault="00D703E0" w:rsidP="00CE6A63">
      <w:pPr>
        <w:rPr>
          <w:rFonts w:ascii="Comic Sans MS" w:hAnsi="Comic Sans MS"/>
          <w:b/>
        </w:rPr>
      </w:pPr>
      <w:r w:rsidRPr="00D703E0">
        <w:rPr>
          <w:rFonts w:ascii="Comic Sans MS" w:hAnsi="Comic Sans MS"/>
          <w:b/>
        </w:rPr>
        <w:t>KS1 Computing:</w:t>
      </w:r>
    </w:p>
    <w:p w:rsidR="00D703E0" w:rsidRPr="00D703E0" w:rsidRDefault="00D703E0" w:rsidP="00D703E0">
      <w:pPr>
        <w:pStyle w:val="ListParagraph"/>
        <w:numPr>
          <w:ilvl w:val="0"/>
          <w:numId w:val="6"/>
        </w:numPr>
        <w:rPr>
          <w:rFonts w:ascii="Comic Sans MS" w:hAnsi="Comic Sans MS"/>
        </w:rPr>
      </w:pPr>
      <w:r w:rsidRPr="00D703E0">
        <w:rPr>
          <w:rFonts w:ascii="Comic Sans MS" w:hAnsi="Comic Sans MS" w:cs="Arial"/>
          <w:color w:val="0B0C0C"/>
          <w:shd w:val="clear" w:color="auto" w:fill="FFFFFF"/>
        </w:rPr>
        <w:t>recognise common uses of information technology beyond school</w:t>
      </w:r>
    </w:p>
    <w:p w:rsidR="00D703E0" w:rsidRDefault="008603CB" w:rsidP="00D703E0">
      <w:pPr>
        <w:rPr>
          <w:rFonts w:ascii="Comic Sans MS" w:hAnsi="Comic Sans MS"/>
        </w:rPr>
      </w:pPr>
      <w:r>
        <w:rPr>
          <w:rFonts w:ascii="Comic Sans MS" w:hAnsi="Comic Sans MS"/>
        </w:rPr>
        <w:t>Activity:</w:t>
      </w:r>
      <w:r w:rsidR="00D703E0">
        <w:rPr>
          <w:rFonts w:ascii="Comic Sans MS" w:hAnsi="Comic Sans MS"/>
        </w:rPr>
        <w:t xml:space="preserve"> explore your home and make a list of anything you find </w:t>
      </w:r>
      <w:r>
        <w:rPr>
          <w:rFonts w:ascii="Comic Sans MS" w:hAnsi="Comic Sans MS"/>
        </w:rPr>
        <w:t>they uses computers</w:t>
      </w:r>
      <w:r w:rsidR="00D703E0">
        <w:rPr>
          <w:rFonts w:ascii="Comic Sans MS" w:hAnsi="Comic Sans MS"/>
        </w:rPr>
        <w:t>. The website below provides children with a simple explanation with examples to support their understanding of this.</w:t>
      </w:r>
      <w:r>
        <w:rPr>
          <w:rFonts w:ascii="Comic Sans MS" w:hAnsi="Comic Sans MS"/>
        </w:rPr>
        <w:t xml:space="preserve"> The common misconception here will be that only the most obvious technology i.e. iPads, tablets, laptops uses computers.</w:t>
      </w:r>
    </w:p>
    <w:p w:rsidR="00D703E0" w:rsidRDefault="00E7110A" w:rsidP="00D703E0">
      <w:pPr>
        <w:rPr>
          <w:rFonts w:ascii="Comic Sans MS" w:hAnsi="Comic Sans MS"/>
        </w:rPr>
      </w:pPr>
      <w:r>
        <w:rPr>
          <w:rFonts w:ascii="Comic Sans MS" w:hAnsi="Comic Sans MS"/>
        </w:rPr>
        <w:t>Support with activity:</w:t>
      </w:r>
    </w:p>
    <w:p w:rsidR="00D703E0" w:rsidRDefault="00D35AB3" w:rsidP="00D703E0">
      <w:pPr>
        <w:rPr>
          <w:rFonts w:ascii="Comic Sans MS" w:hAnsi="Comic Sans MS"/>
        </w:rPr>
      </w:pPr>
      <w:hyperlink r:id="rId11" w:history="1">
        <w:r w:rsidR="00D703E0" w:rsidRPr="00D703E0">
          <w:rPr>
            <w:color w:val="0000FF"/>
            <w:u w:val="single"/>
          </w:rPr>
          <w:t>https://www.bbc.co.uk/bitesize/topics/zymykqt/articles/zc4x6sg</w:t>
        </w:r>
      </w:hyperlink>
    </w:p>
    <w:p w:rsidR="00D703E0" w:rsidRPr="00D703E0" w:rsidRDefault="00D703E0" w:rsidP="00D703E0">
      <w:pPr>
        <w:rPr>
          <w:rFonts w:ascii="Comic Sans MS" w:hAnsi="Comic Sans MS"/>
        </w:rPr>
      </w:pPr>
    </w:p>
    <w:sectPr w:rsidR="00D703E0" w:rsidRPr="00D703E0" w:rsidSect="00FA1E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7588E"/>
    <w:multiLevelType w:val="multilevel"/>
    <w:tmpl w:val="3480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57664C"/>
    <w:multiLevelType w:val="multilevel"/>
    <w:tmpl w:val="5E42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1E36DE2"/>
    <w:multiLevelType w:val="hybridMultilevel"/>
    <w:tmpl w:val="85F8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2910B6"/>
    <w:multiLevelType w:val="hybridMultilevel"/>
    <w:tmpl w:val="65BAE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7D7AA9"/>
    <w:multiLevelType w:val="hybridMultilevel"/>
    <w:tmpl w:val="134E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005EFB"/>
    <w:multiLevelType w:val="hybridMultilevel"/>
    <w:tmpl w:val="250E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6F4058"/>
    <w:multiLevelType w:val="hybridMultilevel"/>
    <w:tmpl w:val="48C8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B15C9"/>
    <w:multiLevelType w:val="hybridMultilevel"/>
    <w:tmpl w:val="573E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408"/>
    <w:rsid w:val="000B5036"/>
    <w:rsid w:val="00262BC4"/>
    <w:rsid w:val="004C1F48"/>
    <w:rsid w:val="004E11B6"/>
    <w:rsid w:val="00632E24"/>
    <w:rsid w:val="006F6D38"/>
    <w:rsid w:val="0072695E"/>
    <w:rsid w:val="007A6014"/>
    <w:rsid w:val="008603CB"/>
    <w:rsid w:val="00861F16"/>
    <w:rsid w:val="008B44F8"/>
    <w:rsid w:val="009710D9"/>
    <w:rsid w:val="00A30724"/>
    <w:rsid w:val="00A52E7F"/>
    <w:rsid w:val="00B33829"/>
    <w:rsid w:val="00C12408"/>
    <w:rsid w:val="00C277A7"/>
    <w:rsid w:val="00CE6A63"/>
    <w:rsid w:val="00D35AB3"/>
    <w:rsid w:val="00D703E0"/>
    <w:rsid w:val="00E7110A"/>
    <w:rsid w:val="00E77641"/>
    <w:rsid w:val="00ED0EA1"/>
    <w:rsid w:val="00F476CE"/>
    <w:rsid w:val="00F47DF6"/>
    <w:rsid w:val="00F5329F"/>
    <w:rsid w:val="00F563D6"/>
    <w:rsid w:val="00FA1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408"/>
    <w:rPr>
      <w:color w:val="0000FF" w:themeColor="hyperlink"/>
      <w:u w:val="single"/>
    </w:rPr>
  </w:style>
  <w:style w:type="table" w:styleId="TableGrid">
    <w:name w:val="Table Grid"/>
    <w:basedOn w:val="TableNormal"/>
    <w:uiPriority w:val="59"/>
    <w:rsid w:val="00C1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2408"/>
    <w:rPr>
      <w:i/>
      <w:iCs/>
    </w:rPr>
  </w:style>
  <w:style w:type="paragraph" w:styleId="BalloonText">
    <w:name w:val="Balloon Text"/>
    <w:basedOn w:val="Normal"/>
    <w:link w:val="BalloonTextChar"/>
    <w:uiPriority w:val="99"/>
    <w:semiHidden/>
    <w:unhideWhenUsed/>
    <w:rsid w:val="00C1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08"/>
    <w:rPr>
      <w:rFonts w:ascii="Tahoma" w:hAnsi="Tahoma" w:cs="Tahoma"/>
      <w:sz w:val="16"/>
      <w:szCs w:val="16"/>
    </w:rPr>
  </w:style>
  <w:style w:type="paragraph" w:styleId="ListParagraph">
    <w:name w:val="List Paragraph"/>
    <w:basedOn w:val="Normal"/>
    <w:uiPriority w:val="34"/>
    <w:qFormat/>
    <w:rsid w:val="00FA1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408"/>
    <w:rPr>
      <w:color w:val="0000FF" w:themeColor="hyperlink"/>
      <w:u w:val="single"/>
    </w:rPr>
  </w:style>
  <w:style w:type="table" w:styleId="TableGrid">
    <w:name w:val="Table Grid"/>
    <w:basedOn w:val="TableNormal"/>
    <w:uiPriority w:val="59"/>
    <w:rsid w:val="00C1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2408"/>
    <w:rPr>
      <w:i/>
      <w:iCs/>
    </w:rPr>
  </w:style>
  <w:style w:type="paragraph" w:styleId="BalloonText">
    <w:name w:val="Balloon Text"/>
    <w:basedOn w:val="Normal"/>
    <w:link w:val="BalloonTextChar"/>
    <w:uiPriority w:val="99"/>
    <w:semiHidden/>
    <w:unhideWhenUsed/>
    <w:rsid w:val="00C12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408"/>
    <w:rPr>
      <w:rFonts w:ascii="Tahoma" w:hAnsi="Tahoma" w:cs="Tahoma"/>
      <w:sz w:val="16"/>
      <w:szCs w:val="16"/>
    </w:rPr>
  </w:style>
  <w:style w:type="paragraph" w:styleId="ListParagraph">
    <w:name w:val="List Paragraph"/>
    <w:basedOn w:val="Normal"/>
    <w:uiPriority w:val="34"/>
    <w:qFormat/>
    <w:rsid w:val="00FA1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4337">
      <w:bodyDiv w:val="1"/>
      <w:marLeft w:val="0"/>
      <w:marRight w:val="0"/>
      <w:marTop w:val="0"/>
      <w:marBottom w:val="0"/>
      <w:divBdr>
        <w:top w:val="none" w:sz="0" w:space="0" w:color="auto"/>
        <w:left w:val="none" w:sz="0" w:space="0" w:color="auto"/>
        <w:bottom w:val="none" w:sz="0" w:space="0" w:color="auto"/>
        <w:right w:val="none" w:sz="0" w:space="0" w:color="auto"/>
      </w:divBdr>
    </w:div>
    <w:div w:id="1736396283">
      <w:bodyDiv w:val="1"/>
      <w:marLeft w:val="0"/>
      <w:marRight w:val="0"/>
      <w:marTop w:val="0"/>
      <w:marBottom w:val="0"/>
      <w:divBdr>
        <w:top w:val="none" w:sz="0" w:space="0" w:color="auto"/>
        <w:left w:val="none" w:sz="0" w:space="0" w:color="auto"/>
        <w:bottom w:val="none" w:sz="0" w:space="0" w:color="auto"/>
        <w:right w:val="none" w:sz="0" w:space="0" w:color="auto"/>
      </w:divBdr>
    </w:div>
    <w:div w:id="17659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969151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esources.hwb.wales.gov.uk/VTC/plants_light_water_to_grow/eng/Introduction/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clips/zg4d2hv" TargetMode="External"/><Relationship Id="rId11" Type="http://schemas.openxmlformats.org/officeDocument/2006/relationships/hyperlink" Target="https://www.bbc.co.uk/bitesize/topics/zymykqt/articles/zc4x6sg" TargetMode="External"/><Relationship Id="rId5" Type="http://schemas.openxmlformats.org/officeDocument/2006/relationships/webSettings" Target="webSettings.xml"/><Relationship Id="rId10" Type="http://schemas.openxmlformats.org/officeDocument/2006/relationships/hyperlink" Target="https://www.ducksters.com/biography/explorers/neil_armstrong.php" TargetMode="External"/><Relationship Id="rId4" Type="http://schemas.openxmlformats.org/officeDocument/2006/relationships/settings" Target="settings.xml"/><Relationship Id="rId9" Type="http://schemas.openxmlformats.org/officeDocument/2006/relationships/hyperlink" Target="https://www.ducksters.com/biography/explorers/sir_francis_drak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AB7D621C</Template>
  <TotalTime>78</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EKelly</dc:creator>
  <cp:lastModifiedBy>Kelly, Ellise</cp:lastModifiedBy>
  <cp:revision>14</cp:revision>
  <dcterms:created xsi:type="dcterms:W3CDTF">2020-03-18T11:00:00Z</dcterms:created>
  <dcterms:modified xsi:type="dcterms:W3CDTF">2020-04-16T12:59:00Z</dcterms:modified>
</cp:coreProperties>
</file>